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775A" w14:textId="0274751E" w:rsidR="00D54184" w:rsidRPr="00105CE2" w:rsidRDefault="00816419" w:rsidP="00B41870">
      <w:pPr>
        <w:pStyle w:val="Title"/>
        <w:spacing w:before="80" w:after="200" w:line="216" w:lineRule="auto"/>
        <w:rPr>
          <w:sz w:val="42"/>
          <w:szCs w:val="42"/>
        </w:rPr>
      </w:pPr>
      <w:r w:rsidRPr="00105CE2">
        <w:rPr>
          <w:rFonts w:ascii="Arial Nova Cond Light" w:hAnsi="Arial Nova Cond Light"/>
          <w:b/>
          <w:noProof/>
          <w:color w:val="000000"/>
          <w:spacing w:val="12"/>
          <w:sz w:val="42"/>
          <w:szCs w:val="42"/>
          <w:lang w:eastAsia="en-CA"/>
        </w:rPr>
        <w:drawing>
          <wp:anchor distT="0" distB="0" distL="114300" distR="114300" simplePos="0" relativeHeight="251659264" behindDoc="0" locked="0" layoutInCell="1" allowOverlap="1" wp14:anchorId="7545C7C8" wp14:editId="4D12407F">
            <wp:simplePos x="0" y="0"/>
            <wp:positionH relativeFrom="column">
              <wp:posOffset>5208270</wp:posOffset>
            </wp:positionH>
            <wp:positionV relativeFrom="paragraph">
              <wp:posOffset>-230505</wp:posOffset>
            </wp:positionV>
            <wp:extent cx="1381125" cy="283131"/>
            <wp:effectExtent l="0" t="0" r="0" b="3175"/>
            <wp:wrapNone/>
            <wp:docPr id="1" name="Picture 1" descr="PM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MS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8"/>
                    <a:stretch/>
                  </pic:blipFill>
                  <pic:spPr bwMode="auto">
                    <a:xfrm>
                      <a:off x="0" y="0"/>
                      <a:ext cx="1381125" cy="28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29FB" w:rsidRPr="00105CE2">
        <w:rPr>
          <w:sz w:val="42"/>
          <w:szCs w:val="42"/>
        </w:rPr>
        <w:t>Centre</w:t>
      </w:r>
      <w:r w:rsidR="005E4C37">
        <w:rPr>
          <w:sz w:val="42"/>
          <w:szCs w:val="42"/>
        </w:rPr>
        <w:t>/</w:t>
      </w:r>
      <w:r w:rsidR="009E29FB" w:rsidRPr="00105CE2">
        <w:rPr>
          <w:sz w:val="42"/>
          <w:szCs w:val="42"/>
        </w:rPr>
        <w:t>Institute Proposal Template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14"/>
      </w:tblGrid>
      <w:tr w:rsidR="00906F9A" w14:paraId="2C209A5E" w14:textId="77777777" w:rsidTr="22DC5996">
        <w:tc>
          <w:tcPr>
            <w:tcW w:w="10214" w:type="dxa"/>
            <w:shd w:val="clear" w:color="auto" w:fill="F2F2F2" w:themeFill="background1" w:themeFillShade="F2"/>
          </w:tcPr>
          <w:p w14:paraId="7CE805BF" w14:textId="43FDB752" w:rsidR="00565EA5" w:rsidRPr="00E16B19" w:rsidRDefault="00565EA5" w:rsidP="00991210">
            <w:pPr>
              <w:pStyle w:val="Heading1"/>
              <w:spacing w:before="80" w:after="0"/>
              <w:rPr>
                <w:b/>
                <w:bCs/>
                <w:color w:val="404040" w:themeColor="text1" w:themeTint="BF"/>
                <w:sz w:val="26"/>
                <w:szCs w:val="26"/>
              </w:rPr>
            </w:pPr>
            <w:r w:rsidRPr="00E16B19">
              <w:rPr>
                <w:b/>
                <w:bCs/>
                <w:color w:val="404040" w:themeColor="text1" w:themeTint="BF"/>
                <w:sz w:val="26"/>
                <w:szCs w:val="26"/>
              </w:rPr>
              <w:t>notes about the template</w:t>
            </w:r>
          </w:p>
          <w:p w14:paraId="4AC7A91C" w14:textId="6F3827DB" w:rsidR="00584EF8" w:rsidRPr="00E16B19" w:rsidRDefault="00D16B59" w:rsidP="000A5A7D">
            <w:pPr>
              <w:spacing w:before="80" w:after="120"/>
              <w:rPr>
                <w:color w:val="404040" w:themeColor="text1" w:themeTint="BF"/>
                <w:sz w:val="20"/>
                <w:szCs w:val="20"/>
              </w:rPr>
            </w:pPr>
            <w:r w:rsidRPr="7AE2F41D">
              <w:rPr>
                <w:b/>
                <w:bCs/>
                <w:color w:val="404040" w:themeColor="text1" w:themeTint="BF"/>
                <w:sz w:val="20"/>
                <w:szCs w:val="20"/>
              </w:rPr>
              <w:t>Length:</w:t>
            </w:r>
            <w:r w:rsidRPr="7AE2F41D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r w:rsidR="00906F9A" w:rsidRPr="7AE2F41D">
              <w:rPr>
                <w:color w:val="404040" w:themeColor="text1" w:themeTint="BF"/>
                <w:sz w:val="20"/>
                <w:szCs w:val="20"/>
              </w:rPr>
              <w:t>Although there is no</w:t>
            </w:r>
            <w:r w:rsidR="00160C55" w:rsidRPr="7AE2F41D">
              <w:rPr>
                <w:color w:val="404040" w:themeColor="text1" w:themeTint="BF"/>
                <w:sz w:val="20"/>
                <w:szCs w:val="20"/>
              </w:rPr>
              <w:t xml:space="preserve"> page limit, aim for a submission of </w:t>
            </w:r>
            <w:r w:rsidR="00DC2D1C" w:rsidRPr="7AE2F41D">
              <w:rPr>
                <w:color w:val="404040" w:themeColor="text1" w:themeTint="BF"/>
                <w:sz w:val="20"/>
                <w:szCs w:val="20"/>
              </w:rPr>
              <w:t>6</w:t>
            </w:r>
            <w:r w:rsidR="00160C55" w:rsidRPr="7AE2F41D">
              <w:rPr>
                <w:color w:val="404040" w:themeColor="text1" w:themeTint="BF"/>
                <w:sz w:val="20"/>
                <w:szCs w:val="20"/>
              </w:rPr>
              <w:t>-10 pages</w:t>
            </w:r>
            <w:r w:rsidR="00847891" w:rsidRPr="7AE2F41D">
              <w:rPr>
                <w:color w:val="404040" w:themeColor="text1" w:themeTint="BF"/>
                <w:sz w:val="20"/>
                <w:szCs w:val="20"/>
              </w:rPr>
              <w:t xml:space="preserve"> (not counting attachments)</w:t>
            </w:r>
            <w:r w:rsidR="00B44195" w:rsidRPr="7AE2F41D">
              <w:rPr>
                <w:color w:val="404040" w:themeColor="text1" w:themeTint="BF"/>
                <w:sz w:val="20"/>
                <w:szCs w:val="20"/>
              </w:rPr>
              <w:t xml:space="preserve">, with a view to addressing </w:t>
            </w:r>
            <w:r w:rsidR="00715144" w:rsidRPr="7AE2F41D">
              <w:rPr>
                <w:color w:val="404040" w:themeColor="text1" w:themeTint="BF"/>
                <w:sz w:val="20"/>
                <w:szCs w:val="20"/>
              </w:rPr>
              <w:t xml:space="preserve">comprehensively </w:t>
            </w:r>
            <w:r w:rsidR="00B44195" w:rsidRPr="7AE2F41D">
              <w:rPr>
                <w:color w:val="404040" w:themeColor="text1" w:themeTint="BF"/>
                <w:sz w:val="20"/>
                <w:szCs w:val="20"/>
              </w:rPr>
              <w:t xml:space="preserve">each of the criteria </w:t>
            </w:r>
            <w:r w:rsidR="00015BF6" w:rsidRPr="7AE2F41D">
              <w:rPr>
                <w:color w:val="404040" w:themeColor="text1" w:themeTint="BF"/>
                <w:sz w:val="20"/>
                <w:szCs w:val="20"/>
              </w:rPr>
              <w:t xml:space="preserve">in </w:t>
            </w:r>
            <w:r w:rsidR="00B44195" w:rsidRPr="7AE2F41D">
              <w:rPr>
                <w:color w:val="404040" w:themeColor="text1" w:themeTint="BF"/>
                <w:sz w:val="20"/>
                <w:szCs w:val="20"/>
              </w:rPr>
              <w:t xml:space="preserve">Appendix </w:t>
            </w:r>
            <w:r w:rsidR="005518E5" w:rsidRPr="7AE2F41D">
              <w:rPr>
                <w:color w:val="404040" w:themeColor="text1" w:themeTint="BF"/>
                <w:sz w:val="20"/>
                <w:szCs w:val="20"/>
              </w:rPr>
              <w:t xml:space="preserve">A of the </w:t>
            </w:r>
            <w:r w:rsidR="005518E5" w:rsidRPr="7AE2F41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Centres &amp; Institutes </w:t>
            </w:r>
            <w:r w:rsidR="005518E5" w:rsidRPr="7AE2F41D">
              <w:rPr>
                <w:color w:val="404040" w:themeColor="text1" w:themeTint="BF"/>
                <w:sz w:val="20"/>
                <w:szCs w:val="20"/>
              </w:rPr>
              <w:t>policy.</w:t>
            </w:r>
            <w:r w:rsidR="004F52C6">
              <w:rPr>
                <w:color w:val="404040" w:themeColor="text1" w:themeTint="BF"/>
                <w:sz w:val="20"/>
                <w:szCs w:val="20"/>
              </w:rPr>
              <w:t xml:space="preserve"> You may attach </w:t>
            </w:r>
            <w:r w:rsidR="00B85627">
              <w:rPr>
                <w:color w:val="404040" w:themeColor="text1" w:themeTint="BF"/>
                <w:sz w:val="20"/>
                <w:szCs w:val="20"/>
              </w:rPr>
              <w:t>Gantt</w:t>
            </w:r>
            <w:r w:rsidR="00BD4161">
              <w:rPr>
                <w:color w:val="404040" w:themeColor="text1" w:themeTint="BF"/>
                <w:sz w:val="20"/>
                <w:szCs w:val="20"/>
              </w:rPr>
              <w:t xml:space="preserve"> charts, organizational charts,</w:t>
            </w:r>
            <w:r w:rsidR="00B00404">
              <w:rPr>
                <w:color w:val="404040" w:themeColor="text1" w:themeTint="BF"/>
                <w:sz w:val="20"/>
                <w:szCs w:val="20"/>
              </w:rPr>
              <w:t xml:space="preserve"> etc., to support </w:t>
            </w:r>
            <w:r w:rsidR="008E20E9">
              <w:rPr>
                <w:color w:val="404040" w:themeColor="text1" w:themeTint="BF"/>
                <w:sz w:val="20"/>
                <w:szCs w:val="20"/>
              </w:rPr>
              <w:t>the proposal’s text.</w:t>
            </w:r>
          </w:p>
          <w:p w14:paraId="1913EABA" w14:textId="15DE3A6C" w:rsidR="00906F9A" w:rsidRPr="005C76E5" w:rsidRDefault="019E05F5" w:rsidP="00224515">
            <w:pPr>
              <w:spacing w:before="80" w:after="160"/>
              <w:rPr>
                <w:sz w:val="20"/>
                <w:szCs w:val="20"/>
                <w:lang w:val="en-US"/>
              </w:rPr>
            </w:pPr>
            <w:r w:rsidRPr="22DC5996">
              <w:rPr>
                <w:b/>
                <w:bCs/>
                <w:color w:val="404040" w:themeColor="text1" w:themeTint="BF"/>
                <w:sz w:val="20"/>
                <w:szCs w:val="20"/>
              </w:rPr>
              <w:t>A</w:t>
            </w:r>
            <w:r w:rsidR="009F4867" w:rsidRPr="22DC5996">
              <w:rPr>
                <w:b/>
                <w:bCs/>
                <w:color w:val="404040" w:themeColor="text1" w:themeTint="BF"/>
                <w:sz w:val="20"/>
                <w:szCs w:val="20"/>
              </w:rPr>
              <w:t>pproaches</w:t>
            </w:r>
            <w:r w:rsidR="005518E5" w:rsidRPr="22DC5996">
              <w:rPr>
                <w:b/>
                <w:bCs/>
                <w:color w:val="404040" w:themeColor="text1" w:themeTint="BF"/>
                <w:sz w:val="20"/>
                <w:szCs w:val="20"/>
              </w:rPr>
              <w:t xml:space="preserve"> </w:t>
            </w:r>
            <w:r w:rsidR="00B931D9" w:rsidRPr="22DC5996">
              <w:rPr>
                <w:b/>
                <w:bCs/>
                <w:color w:val="404040" w:themeColor="text1" w:themeTint="BF"/>
                <w:sz w:val="20"/>
                <w:szCs w:val="20"/>
              </w:rPr>
              <w:t>to</w:t>
            </w:r>
            <w:r w:rsidR="007135B4" w:rsidRPr="22DC5996">
              <w:rPr>
                <w:b/>
                <w:bCs/>
                <w:color w:val="404040" w:themeColor="text1" w:themeTint="BF"/>
                <w:sz w:val="20"/>
                <w:szCs w:val="20"/>
              </w:rPr>
              <w:t xml:space="preserve"> </w:t>
            </w:r>
            <w:r w:rsidR="00CE3585" w:rsidRPr="22DC5996">
              <w:rPr>
                <w:b/>
                <w:bCs/>
                <w:color w:val="404040" w:themeColor="text1" w:themeTint="BF"/>
                <w:sz w:val="20"/>
                <w:szCs w:val="20"/>
              </w:rPr>
              <w:t>leadership</w:t>
            </w:r>
            <w:r w:rsidR="00655166" w:rsidRPr="22DC5996">
              <w:rPr>
                <w:b/>
                <w:bCs/>
                <w:color w:val="404040" w:themeColor="text1" w:themeTint="BF"/>
                <w:sz w:val="20"/>
                <w:szCs w:val="20"/>
              </w:rPr>
              <w:t xml:space="preserve"> and knowledge generation</w:t>
            </w:r>
            <w:r w:rsidR="00CE3585" w:rsidRPr="22DC5996">
              <w:rPr>
                <w:color w:val="404040" w:themeColor="text1" w:themeTint="BF"/>
                <w:sz w:val="20"/>
                <w:szCs w:val="20"/>
              </w:rPr>
              <w:t>:</w:t>
            </w:r>
            <w:r w:rsidR="00FB75E9" w:rsidRPr="22DC5996">
              <w:rPr>
                <w:color w:val="404040" w:themeColor="text1" w:themeTint="BF"/>
                <w:sz w:val="20"/>
                <w:szCs w:val="20"/>
              </w:rPr>
              <w:t xml:space="preserve"> The headings </w:t>
            </w:r>
            <w:r w:rsidR="00CD6006" w:rsidRPr="22DC5996">
              <w:rPr>
                <w:color w:val="404040" w:themeColor="text1" w:themeTint="BF"/>
                <w:sz w:val="20"/>
                <w:szCs w:val="20"/>
              </w:rPr>
              <w:t xml:space="preserve">below are provided to help applicants </w:t>
            </w:r>
            <w:r w:rsidR="005E58B7" w:rsidRPr="22DC5996">
              <w:rPr>
                <w:color w:val="404040" w:themeColor="text1" w:themeTint="BF"/>
                <w:sz w:val="20"/>
                <w:szCs w:val="20"/>
              </w:rPr>
              <w:t>address the policy’s criteria; they are not meant to be prescriptive.</w:t>
            </w:r>
            <w:r w:rsidR="00CE3585" w:rsidRPr="22DC5996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r w:rsidR="005E58B7" w:rsidRPr="22DC5996">
              <w:rPr>
                <w:color w:val="404040" w:themeColor="text1" w:themeTint="BF"/>
                <w:sz w:val="20"/>
                <w:szCs w:val="20"/>
              </w:rPr>
              <w:t>Applicants</w:t>
            </w:r>
            <w:r w:rsidR="002222ED" w:rsidRPr="22DC5996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r w:rsidR="002D4478" w:rsidRPr="22DC5996">
              <w:rPr>
                <w:color w:val="404040" w:themeColor="text1" w:themeTint="BF"/>
                <w:sz w:val="20"/>
                <w:szCs w:val="20"/>
              </w:rPr>
              <w:t>may</w:t>
            </w:r>
            <w:r w:rsidR="00E0367B" w:rsidRPr="22DC5996">
              <w:rPr>
                <w:color w:val="404040" w:themeColor="text1" w:themeTint="BF"/>
                <w:sz w:val="20"/>
                <w:szCs w:val="20"/>
              </w:rPr>
              <w:t xml:space="preserve"> adapt the </w:t>
            </w:r>
            <w:r w:rsidR="00CF7DA0" w:rsidRPr="22DC5996">
              <w:rPr>
                <w:color w:val="404040" w:themeColor="text1" w:themeTint="BF"/>
                <w:sz w:val="20"/>
                <w:szCs w:val="20"/>
              </w:rPr>
              <w:t>sections</w:t>
            </w:r>
            <w:r w:rsidR="00BC3895" w:rsidRPr="22DC5996">
              <w:rPr>
                <w:color w:val="404040" w:themeColor="text1" w:themeTint="BF"/>
                <w:sz w:val="20"/>
                <w:szCs w:val="20"/>
              </w:rPr>
              <w:t xml:space="preserve"> and vocabulary</w:t>
            </w:r>
            <w:r w:rsidR="00B20B36" w:rsidRPr="22DC5996">
              <w:rPr>
                <w:color w:val="404040" w:themeColor="text1" w:themeTint="BF"/>
                <w:sz w:val="20"/>
                <w:szCs w:val="20"/>
              </w:rPr>
              <w:t xml:space="preserve"> as needed to </w:t>
            </w:r>
            <w:r w:rsidR="004A0013" w:rsidRPr="22DC5996">
              <w:rPr>
                <w:color w:val="404040" w:themeColor="text1" w:themeTint="BF"/>
                <w:sz w:val="20"/>
                <w:szCs w:val="20"/>
              </w:rPr>
              <w:t>be</w:t>
            </w:r>
            <w:r w:rsidR="004E0A54" w:rsidRPr="22DC5996">
              <w:rPr>
                <w:color w:val="404040" w:themeColor="text1" w:themeTint="BF"/>
                <w:sz w:val="20"/>
                <w:szCs w:val="20"/>
              </w:rPr>
              <w:t>tter</w:t>
            </w:r>
            <w:r w:rsidR="004A0013" w:rsidRPr="22DC5996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r w:rsidR="00B20B36" w:rsidRPr="22DC5996">
              <w:rPr>
                <w:color w:val="404040" w:themeColor="text1" w:themeTint="BF"/>
                <w:sz w:val="20"/>
                <w:szCs w:val="20"/>
              </w:rPr>
              <w:t xml:space="preserve">represent the </w:t>
            </w:r>
            <w:r w:rsidR="0044187F" w:rsidRPr="22DC5996">
              <w:rPr>
                <w:color w:val="404040" w:themeColor="text1" w:themeTint="BF"/>
                <w:sz w:val="20"/>
                <w:szCs w:val="20"/>
              </w:rPr>
              <w:t>governance models and knowledge systems</w:t>
            </w:r>
            <w:r w:rsidR="002222ED" w:rsidRPr="22DC5996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r w:rsidR="004A0013" w:rsidRPr="22DC5996">
              <w:rPr>
                <w:color w:val="404040" w:themeColor="text1" w:themeTint="BF"/>
                <w:sz w:val="20"/>
                <w:szCs w:val="20"/>
              </w:rPr>
              <w:t>they are proposing to use</w:t>
            </w:r>
            <w:r w:rsidR="00563155" w:rsidRPr="22DC5996">
              <w:rPr>
                <w:color w:val="404040" w:themeColor="text1" w:themeTint="BF"/>
                <w:sz w:val="20"/>
                <w:szCs w:val="20"/>
              </w:rPr>
              <w:t xml:space="preserve">. For example, a </w:t>
            </w:r>
            <w:r w:rsidR="0083756D" w:rsidRPr="22DC5996">
              <w:rPr>
                <w:color w:val="404040" w:themeColor="text1" w:themeTint="BF"/>
                <w:sz w:val="20"/>
                <w:szCs w:val="20"/>
              </w:rPr>
              <w:t xml:space="preserve">centre </w:t>
            </w:r>
            <w:r w:rsidR="009E2676" w:rsidRPr="22DC5996">
              <w:rPr>
                <w:color w:val="404040" w:themeColor="text1" w:themeTint="BF"/>
                <w:sz w:val="20"/>
                <w:szCs w:val="20"/>
              </w:rPr>
              <w:t>proposing research co-led with community</w:t>
            </w:r>
            <w:r w:rsidR="00516892" w:rsidRPr="22DC5996">
              <w:rPr>
                <w:color w:val="404040" w:themeColor="text1" w:themeTint="BF"/>
                <w:sz w:val="20"/>
                <w:szCs w:val="20"/>
              </w:rPr>
              <w:t xml:space="preserve"> members</w:t>
            </w:r>
            <w:r w:rsidR="009E2676" w:rsidRPr="22DC5996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r w:rsidR="00622C59" w:rsidRPr="22DC5996">
              <w:rPr>
                <w:color w:val="404040" w:themeColor="text1" w:themeTint="BF"/>
                <w:sz w:val="20"/>
                <w:szCs w:val="20"/>
              </w:rPr>
              <w:t xml:space="preserve">may present a stewardship model of governance and </w:t>
            </w:r>
            <w:r w:rsidR="00D323FF" w:rsidRPr="22DC5996">
              <w:rPr>
                <w:color w:val="404040" w:themeColor="text1" w:themeTint="BF"/>
                <w:sz w:val="20"/>
                <w:szCs w:val="20"/>
              </w:rPr>
              <w:t xml:space="preserve">more emergent </w:t>
            </w:r>
            <w:r w:rsidR="00C869D5" w:rsidRPr="22DC5996">
              <w:rPr>
                <w:color w:val="404040" w:themeColor="text1" w:themeTint="BF"/>
                <w:sz w:val="20"/>
                <w:szCs w:val="20"/>
              </w:rPr>
              <w:t>research plans.</w:t>
            </w:r>
            <w:r w:rsidR="004A0013" w:rsidRPr="22DC5996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r w:rsidR="00CE3585" w:rsidRPr="22DC5996">
              <w:rPr>
                <w:color w:val="404040" w:themeColor="text1" w:themeTint="BF"/>
                <w:sz w:val="20"/>
                <w:szCs w:val="20"/>
              </w:rPr>
              <w:t xml:space="preserve"> </w:t>
            </w:r>
            <w:r w:rsidR="00B931D9" w:rsidRPr="22DC5996">
              <w:rPr>
                <w:color w:val="404040" w:themeColor="text1" w:themeTint="BF"/>
                <w:sz w:val="20"/>
                <w:szCs w:val="20"/>
              </w:rPr>
              <w:t xml:space="preserve"> </w:t>
            </w:r>
          </w:p>
        </w:tc>
      </w:tr>
    </w:tbl>
    <w:p w14:paraId="5D384319" w14:textId="77777777" w:rsidR="00DB00F6" w:rsidRPr="00BC2F29" w:rsidRDefault="00DB00F6" w:rsidP="00224515">
      <w:pPr>
        <w:pStyle w:val="Heading1"/>
        <w:spacing w:before="320"/>
      </w:pPr>
      <w:r w:rsidRPr="00BC2F29">
        <w:t>Research Plan</w:t>
      </w:r>
    </w:p>
    <w:tbl>
      <w:tblPr>
        <w:tblStyle w:val="PlainTable4"/>
        <w:tblW w:w="0" w:type="auto"/>
        <w:tblLook w:val="0280" w:firstRow="0" w:lastRow="0" w:firstColumn="1" w:lastColumn="0" w:noHBand="1" w:noVBand="0"/>
      </w:tblPr>
      <w:tblGrid>
        <w:gridCol w:w="2700"/>
        <w:gridCol w:w="7514"/>
      </w:tblGrid>
      <w:tr w:rsidR="00DB00F6" w:rsidRPr="004A01EF" w14:paraId="4B05247D" w14:textId="77777777" w:rsidTr="22DC59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shd w:val="clear" w:color="auto" w:fill="auto"/>
            <w:vAlign w:val="bottom"/>
          </w:tcPr>
          <w:p w14:paraId="02E705DB" w14:textId="419BA81E" w:rsidR="00DB00F6" w:rsidRPr="00A05F21" w:rsidRDefault="00B837DB" w:rsidP="0020481F">
            <w:pPr>
              <w:rPr>
                <w:b w:val="0"/>
                <w:bCs w:val="0"/>
                <w:sz w:val="21"/>
                <w:szCs w:val="21"/>
                <w:lang w:val="en-US"/>
              </w:rPr>
            </w:pPr>
            <w:r w:rsidRPr="00A05F21">
              <w:rPr>
                <w:b w:val="0"/>
                <w:bCs w:val="0"/>
                <w:sz w:val="21"/>
                <w:szCs w:val="21"/>
                <w:lang w:val="en-US"/>
              </w:rPr>
              <w:t>Applying for the status of: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4" w:type="dxa"/>
            <w:shd w:val="clear" w:color="auto" w:fill="auto"/>
          </w:tcPr>
          <w:p w14:paraId="73D84612" w14:textId="0BE739DF" w:rsidR="00DB00F6" w:rsidRPr="004A01EF" w:rsidRDefault="0044341E" w:rsidP="005432F4">
            <w:pPr>
              <w:rPr>
                <w:lang w:val="en-US"/>
              </w:rPr>
            </w:pPr>
            <w:sdt>
              <w:sdtPr>
                <w:rPr>
                  <w:sz w:val="20"/>
                  <w:szCs w:val="20"/>
                  <w:lang w:val="en-US"/>
                </w:rPr>
                <w:id w:val="-1693140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0098"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BE27BD">
              <w:rPr>
                <w:sz w:val="20"/>
                <w:szCs w:val="20"/>
                <w:lang w:val="en-US"/>
              </w:rPr>
              <w:t xml:space="preserve"> </w:t>
            </w:r>
            <w:r w:rsidR="00415B2D" w:rsidRPr="00A05F21">
              <w:rPr>
                <w:sz w:val="21"/>
                <w:szCs w:val="21"/>
                <w:lang w:val="en-US"/>
              </w:rPr>
              <w:t xml:space="preserve">Centre </w:t>
            </w:r>
            <w:r w:rsidR="00415B2D">
              <w:rPr>
                <w:lang w:val="en-US"/>
              </w:rPr>
              <w:t xml:space="preserve">  </w:t>
            </w:r>
            <w:r w:rsidR="00415B2D" w:rsidRPr="00415B2D">
              <w:rPr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sz w:val="20"/>
                  <w:szCs w:val="20"/>
                  <w:lang w:val="en-US"/>
                </w:rPr>
                <w:id w:val="-236098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0098"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FB0098">
              <w:rPr>
                <w:sz w:val="20"/>
                <w:szCs w:val="20"/>
                <w:lang w:val="en-US"/>
              </w:rPr>
              <w:t xml:space="preserve"> </w:t>
            </w:r>
            <w:r w:rsidR="00415B2D" w:rsidRPr="00A05F21">
              <w:rPr>
                <w:sz w:val="21"/>
                <w:szCs w:val="21"/>
                <w:lang w:val="en-US"/>
              </w:rPr>
              <w:t>Institute</w:t>
            </w:r>
          </w:p>
        </w:tc>
      </w:tr>
      <w:tr w:rsidR="00310380" w:rsidRPr="004D1DA3" w14:paraId="4D0EEE5B" w14:textId="77777777" w:rsidTr="22DC59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shd w:val="clear" w:color="auto" w:fill="auto"/>
            <w:vAlign w:val="bottom"/>
          </w:tcPr>
          <w:p w14:paraId="431DCD67" w14:textId="77777777" w:rsidR="00310380" w:rsidRPr="004D1DA3" w:rsidRDefault="00310380" w:rsidP="0020481F">
            <w:pPr>
              <w:rPr>
                <w:b w:val="0"/>
                <w:bCs w:val="0"/>
                <w:sz w:val="12"/>
                <w:szCs w:val="1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4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695DC301" w14:textId="77777777" w:rsidR="00310380" w:rsidRPr="004D1DA3" w:rsidRDefault="00310380" w:rsidP="005432F4">
            <w:pPr>
              <w:rPr>
                <w:sz w:val="12"/>
                <w:szCs w:val="12"/>
                <w:lang w:val="en-US"/>
              </w:rPr>
            </w:pPr>
          </w:p>
        </w:tc>
      </w:tr>
      <w:tr w:rsidR="00DB00F6" w:rsidRPr="004A01EF" w14:paraId="16CDF5E3" w14:textId="77777777" w:rsidTr="22DC59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tcBorders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1F55BB3C" w14:textId="04899A5C" w:rsidR="00DB00F6" w:rsidRPr="00A05F21" w:rsidRDefault="00DB00F6" w:rsidP="0020481F">
            <w:pPr>
              <w:rPr>
                <w:b w:val="0"/>
                <w:bCs w:val="0"/>
                <w:sz w:val="21"/>
                <w:szCs w:val="21"/>
                <w:lang w:val="en-US"/>
              </w:rPr>
            </w:pPr>
            <w:r w:rsidRPr="00A05F21">
              <w:rPr>
                <w:b w:val="0"/>
                <w:bCs w:val="0"/>
                <w:sz w:val="21"/>
                <w:szCs w:val="21"/>
                <w:lang w:val="en-US"/>
              </w:rPr>
              <w:t xml:space="preserve">Name of proposed </w:t>
            </w:r>
            <w:r w:rsidR="000E46B0" w:rsidRPr="00A05F21">
              <w:rPr>
                <w:b w:val="0"/>
                <w:bCs w:val="0"/>
                <w:sz w:val="21"/>
                <w:szCs w:val="21"/>
                <w:lang w:val="en-US"/>
              </w:rPr>
              <w:t>entity</w:t>
            </w:r>
            <w:r w:rsidRPr="00A05F21">
              <w:rPr>
                <w:b w:val="0"/>
                <w:bCs w:val="0"/>
                <w:sz w:val="21"/>
                <w:szCs w:val="21"/>
                <w:lang w:val="en-US"/>
              </w:rPr>
              <w:t>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36FCAEE2" w14:textId="77777777" w:rsidR="00DB00F6" w:rsidRPr="004A01EF" w:rsidRDefault="00DB00F6" w:rsidP="004D1DA3">
            <w:pPr>
              <w:spacing w:before="40"/>
              <w:rPr>
                <w:lang w:val="en-US"/>
              </w:rPr>
            </w:pPr>
          </w:p>
        </w:tc>
      </w:tr>
      <w:tr w:rsidR="00C5224D" w:rsidRPr="004D1DA3" w14:paraId="271E9EE3" w14:textId="77777777" w:rsidTr="22DC59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shd w:val="clear" w:color="auto" w:fill="auto"/>
            <w:vAlign w:val="bottom"/>
          </w:tcPr>
          <w:p w14:paraId="06A4E544" w14:textId="77777777" w:rsidR="00C5224D" w:rsidRPr="004D1DA3" w:rsidRDefault="00C5224D" w:rsidP="0020481F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14:paraId="7EFC10D4" w14:textId="77777777" w:rsidR="00C5224D" w:rsidRPr="004D1DA3" w:rsidRDefault="00C5224D" w:rsidP="005432F4">
            <w:pPr>
              <w:rPr>
                <w:sz w:val="12"/>
                <w:szCs w:val="12"/>
                <w:lang w:val="en-US"/>
              </w:rPr>
            </w:pPr>
          </w:p>
        </w:tc>
      </w:tr>
      <w:tr w:rsidR="00DB00F6" w:rsidRPr="004A01EF" w14:paraId="71535EDF" w14:textId="77777777" w:rsidTr="22DC59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tcBorders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765EBA83" w14:textId="77777777" w:rsidR="00DB00F6" w:rsidRPr="00A05F21" w:rsidRDefault="00DB00F6" w:rsidP="0020481F">
            <w:pPr>
              <w:rPr>
                <w:b w:val="0"/>
                <w:bCs w:val="0"/>
                <w:sz w:val="21"/>
                <w:szCs w:val="21"/>
              </w:rPr>
            </w:pPr>
            <w:r w:rsidRPr="00A05F21">
              <w:rPr>
                <w:b w:val="0"/>
                <w:bCs w:val="0"/>
                <w:sz w:val="21"/>
                <w:szCs w:val="21"/>
              </w:rPr>
              <w:t>Lead Researcher/Director: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51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2B262482" w14:textId="77777777" w:rsidR="00DB00F6" w:rsidRPr="004A01EF" w:rsidRDefault="00DB00F6" w:rsidP="005E39A9">
            <w:pPr>
              <w:spacing w:before="40"/>
              <w:rPr>
                <w:lang w:val="en-US"/>
              </w:rPr>
            </w:pPr>
          </w:p>
        </w:tc>
      </w:tr>
    </w:tbl>
    <w:p w14:paraId="386F3706" w14:textId="77777777" w:rsidR="00DB00F6" w:rsidRPr="00BC3895" w:rsidRDefault="00DB00F6" w:rsidP="003964FE">
      <w:pPr>
        <w:spacing w:after="0"/>
        <w:rPr>
          <w:sz w:val="14"/>
          <w:szCs w:val="14"/>
        </w:rPr>
      </w:pPr>
    </w:p>
    <w:p w14:paraId="1D2876EB" w14:textId="0FF26C69" w:rsidR="009E29FB" w:rsidRPr="003A305D" w:rsidRDefault="000A3445" w:rsidP="003A305D">
      <w:pPr>
        <w:pStyle w:val="Heading2"/>
      </w:pPr>
      <w:r w:rsidRPr="003A305D">
        <w:t>1.</w:t>
      </w:r>
      <w:r w:rsidR="009B0862">
        <w:t>1</w:t>
      </w:r>
      <w:r w:rsidRPr="003A305D">
        <w:t xml:space="preserve"> </w:t>
      </w:r>
      <w:r w:rsidR="009E29FB" w:rsidRPr="003A305D">
        <w:t>Purpose of centre or institute</w:t>
      </w:r>
    </w:p>
    <w:p w14:paraId="72435BDF" w14:textId="77777777" w:rsidR="009E29FB" w:rsidRDefault="009E29FB" w:rsidP="009E29FB">
      <w:pPr>
        <w:rPr>
          <w:lang w:val="en-US"/>
        </w:rPr>
      </w:pPr>
    </w:p>
    <w:p w14:paraId="6E4623E4" w14:textId="77777777" w:rsidR="00D423BF" w:rsidRPr="009E29FB" w:rsidRDefault="00D423BF" w:rsidP="009E29FB">
      <w:pPr>
        <w:rPr>
          <w:lang w:val="en-US"/>
        </w:rPr>
      </w:pPr>
    </w:p>
    <w:p w14:paraId="4A68D434" w14:textId="7104EF93" w:rsidR="009E29FB" w:rsidRPr="00913B96" w:rsidRDefault="006C6B2F" w:rsidP="003A305D">
      <w:pPr>
        <w:pStyle w:val="Heading2"/>
      </w:pPr>
      <w:r>
        <w:t>1.</w:t>
      </w:r>
      <w:r w:rsidR="009B0862">
        <w:t>2</w:t>
      </w:r>
      <w:r>
        <w:t xml:space="preserve"> </w:t>
      </w:r>
      <w:r w:rsidR="009E29FB">
        <w:t>Rationale for centre or institute</w:t>
      </w:r>
    </w:p>
    <w:p w14:paraId="286DD68B" w14:textId="3717800E" w:rsidR="00B42573" w:rsidRDefault="00E77D5B" w:rsidP="009E29FB">
      <w:pPr>
        <w:rPr>
          <w:lang w:val="en-US"/>
        </w:rPr>
      </w:pPr>
      <w:r>
        <w:t>This could include why centre/institute status</w:t>
      </w:r>
      <w:r w:rsidR="008560C8" w:rsidRPr="008560C8">
        <w:t xml:space="preserve"> is appropriate for the proposed activities and how </w:t>
      </w:r>
      <w:r w:rsidR="00781EED">
        <w:t>this</w:t>
      </w:r>
      <w:r w:rsidR="008560C8" w:rsidRPr="008560C8">
        <w:t xml:space="preserve"> </w:t>
      </w:r>
      <w:r w:rsidR="004800BB">
        <w:t>status</w:t>
      </w:r>
      <w:r w:rsidR="008560C8" w:rsidRPr="008560C8">
        <w:t xml:space="preserve"> adds value beyond what could be achieved through other </w:t>
      </w:r>
      <w:r w:rsidR="00781EED">
        <w:t>forms of collaboration.</w:t>
      </w:r>
    </w:p>
    <w:p w14:paraId="74D18635" w14:textId="77777777" w:rsidR="00D423BF" w:rsidRPr="009E29FB" w:rsidRDefault="00D423BF" w:rsidP="009E29FB">
      <w:pPr>
        <w:rPr>
          <w:lang w:val="en-US"/>
        </w:rPr>
      </w:pPr>
    </w:p>
    <w:p w14:paraId="32A1B193" w14:textId="027B32DD" w:rsidR="009E29FB" w:rsidRPr="00913B96" w:rsidRDefault="006C6B2F" w:rsidP="003A305D">
      <w:pPr>
        <w:pStyle w:val="Heading2"/>
      </w:pPr>
      <w:r w:rsidRPr="7AE2F41D">
        <w:rPr>
          <w:lang w:val="en-US"/>
        </w:rPr>
        <w:t>1.</w:t>
      </w:r>
      <w:r w:rsidR="009B0862" w:rsidRPr="7AE2F41D">
        <w:rPr>
          <w:lang w:val="en-US"/>
        </w:rPr>
        <w:t>3</w:t>
      </w:r>
      <w:r w:rsidRPr="7AE2F41D">
        <w:rPr>
          <w:lang w:val="en-US"/>
        </w:rPr>
        <w:t xml:space="preserve"> </w:t>
      </w:r>
      <w:r w:rsidR="009E29FB">
        <w:t xml:space="preserve">Objectives </w:t>
      </w:r>
      <w:r w:rsidR="002C4A0F">
        <w:t>of centre or institute</w:t>
      </w:r>
    </w:p>
    <w:p w14:paraId="7559716E" w14:textId="1447992D" w:rsidR="00B42573" w:rsidRDefault="0028678D" w:rsidP="009E29FB">
      <w:pPr>
        <w:rPr>
          <w:lang w:val="en-US"/>
        </w:rPr>
      </w:pPr>
      <w:r w:rsidRPr="1E31505F">
        <w:rPr>
          <w:lang w:val="en-US"/>
        </w:rPr>
        <w:t>Delineate short-term (first 5 years) and long-term objectives (if know</w:t>
      </w:r>
      <w:r w:rsidR="00C37647" w:rsidRPr="1E31505F">
        <w:rPr>
          <w:lang w:val="en-US"/>
        </w:rPr>
        <w:t>n</w:t>
      </w:r>
      <w:r w:rsidRPr="1E31505F">
        <w:rPr>
          <w:lang w:val="en-US"/>
        </w:rPr>
        <w:t xml:space="preserve">). </w:t>
      </w:r>
      <w:r w:rsidR="006D7D65" w:rsidRPr="1E31505F">
        <w:rPr>
          <w:lang w:val="en-US"/>
        </w:rPr>
        <w:t xml:space="preserve">This section should </w:t>
      </w:r>
      <w:r w:rsidR="003B0865" w:rsidRPr="1E31505F">
        <w:rPr>
          <w:lang w:val="en-US"/>
        </w:rPr>
        <w:t xml:space="preserve">also </w:t>
      </w:r>
      <w:r w:rsidR="006D7D65" w:rsidRPr="1E31505F">
        <w:rPr>
          <w:lang w:val="en-US"/>
        </w:rPr>
        <w:t xml:space="preserve">discuss the extent to which the entity’s </w:t>
      </w:r>
      <w:r w:rsidR="003B0865" w:rsidRPr="1E31505F">
        <w:rPr>
          <w:lang w:val="en-US"/>
        </w:rPr>
        <w:t>objectives align</w:t>
      </w:r>
      <w:r w:rsidR="00032421" w:rsidRPr="1E31505F">
        <w:rPr>
          <w:lang w:val="en-US"/>
        </w:rPr>
        <w:t xml:space="preserve"> with </w:t>
      </w:r>
      <w:r w:rsidR="65169EF8" w:rsidRPr="1E31505F">
        <w:rPr>
          <w:lang w:val="en-US"/>
        </w:rPr>
        <w:t xml:space="preserve">priorities expressed within </w:t>
      </w:r>
      <w:r w:rsidR="00032421" w:rsidRPr="1E31505F">
        <w:rPr>
          <w:lang w:val="en-US"/>
        </w:rPr>
        <w:t xml:space="preserve">NU’s Strategic </w:t>
      </w:r>
      <w:r w:rsidR="3FE3D3CD" w:rsidRPr="1E31505F">
        <w:rPr>
          <w:lang w:val="en-US"/>
        </w:rPr>
        <w:t>Plan, the Academic and Operational Plan,</w:t>
      </w:r>
      <w:r w:rsidR="2DA291A3" w:rsidRPr="1E31505F">
        <w:rPr>
          <w:lang w:val="en-US"/>
        </w:rPr>
        <w:t xml:space="preserve"> </w:t>
      </w:r>
      <w:r w:rsidR="159F2591" w:rsidRPr="1E31505F">
        <w:rPr>
          <w:lang w:val="en-US"/>
        </w:rPr>
        <w:t>and</w:t>
      </w:r>
      <w:r w:rsidR="3FE3D3CD" w:rsidRPr="1E31505F">
        <w:rPr>
          <w:lang w:val="en-US"/>
        </w:rPr>
        <w:t xml:space="preserve"> </w:t>
      </w:r>
      <w:r w:rsidR="45BF3451" w:rsidRPr="1E31505F">
        <w:rPr>
          <w:lang w:val="en-US"/>
        </w:rPr>
        <w:t>the</w:t>
      </w:r>
      <w:r w:rsidR="3FE3D3CD" w:rsidRPr="1E31505F">
        <w:rPr>
          <w:lang w:val="en-US"/>
        </w:rPr>
        <w:t xml:space="preserve"> Strategic </w:t>
      </w:r>
      <w:r w:rsidR="00032421" w:rsidRPr="1E31505F">
        <w:rPr>
          <w:lang w:val="en-US"/>
        </w:rPr>
        <w:t>Research Plan.</w:t>
      </w:r>
    </w:p>
    <w:p w14:paraId="02908E11" w14:textId="77777777" w:rsidR="00A30545" w:rsidRPr="00A30545" w:rsidRDefault="00A30545" w:rsidP="009E29FB"/>
    <w:p w14:paraId="7FB6E133" w14:textId="329E2A92" w:rsidR="00112C0B" w:rsidRPr="00913B96" w:rsidRDefault="00E36308" w:rsidP="003A305D">
      <w:pPr>
        <w:pStyle w:val="Heading2"/>
      </w:pPr>
      <w:r>
        <w:t>1.</w:t>
      </w:r>
      <w:r w:rsidR="00D0083A">
        <w:t>4</w:t>
      </w:r>
      <w:r>
        <w:t xml:space="preserve"> </w:t>
      </w:r>
      <w:r w:rsidR="001C7A53">
        <w:t xml:space="preserve">history of </w:t>
      </w:r>
      <w:r w:rsidR="003C352C">
        <w:t>collaboration and scholarly productivity</w:t>
      </w:r>
    </w:p>
    <w:p w14:paraId="026AF823" w14:textId="069C004F" w:rsidR="00112C0B" w:rsidRDefault="00214ED2" w:rsidP="009E29FB">
      <w:pPr>
        <w:rPr>
          <w:lang w:val="en-US"/>
        </w:rPr>
      </w:pPr>
      <w:r>
        <w:rPr>
          <w:lang w:val="en-US"/>
        </w:rPr>
        <w:t>Use this section to address the criterion of ‘Quality</w:t>
      </w:r>
      <w:r w:rsidR="0084183E">
        <w:rPr>
          <w:lang w:val="en-US"/>
        </w:rPr>
        <w:t>/Research Excellence</w:t>
      </w:r>
      <w:r w:rsidR="00B8512A">
        <w:rPr>
          <w:lang w:val="en-US"/>
        </w:rPr>
        <w:t>.</w:t>
      </w:r>
      <w:r>
        <w:rPr>
          <w:lang w:val="en-US"/>
        </w:rPr>
        <w:t>’</w:t>
      </w:r>
    </w:p>
    <w:p w14:paraId="10557EDE" w14:textId="77777777" w:rsidR="00D423BF" w:rsidRPr="009E29FB" w:rsidRDefault="00D423BF" w:rsidP="009E29FB">
      <w:pPr>
        <w:rPr>
          <w:lang w:val="en-US"/>
        </w:rPr>
      </w:pPr>
    </w:p>
    <w:p w14:paraId="00261059" w14:textId="762EE5B4" w:rsidR="009E29FB" w:rsidRPr="00913B96" w:rsidRDefault="00E36308" w:rsidP="003A305D">
      <w:pPr>
        <w:pStyle w:val="Heading2"/>
      </w:pPr>
      <w:r>
        <w:t>1.</w:t>
      </w:r>
      <w:r w:rsidR="00D0083A">
        <w:t>5</w:t>
      </w:r>
      <w:r>
        <w:t xml:space="preserve"> </w:t>
      </w:r>
      <w:r w:rsidR="009E29FB">
        <w:t>Expected outcomes</w:t>
      </w:r>
    </w:p>
    <w:p w14:paraId="4C7F488B" w14:textId="6106F7A8" w:rsidR="00B42573" w:rsidRDefault="00AD7A47" w:rsidP="009E29FB">
      <w:pPr>
        <w:rPr>
          <w:lang w:val="en-US"/>
        </w:rPr>
      </w:pPr>
      <w:r>
        <w:rPr>
          <w:lang w:val="en-US"/>
        </w:rPr>
        <w:t>Describe expected short-term outcomes (first 5 years) and long-term outcomes, as appropriate.</w:t>
      </w:r>
    </w:p>
    <w:p w14:paraId="00ABD646" w14:textId="77777777" w:rsidR="009B5577" w:rsidRDefault="009B5577" w:rsidP="009E29FB">
      <w:pPr>
        <w:rPr>
          <w:lang w:val="en-US"/>
        </w:rPr>
      </w:pPr>
    </w:p>
    <w:p w14:paraId="3EEBD81E" w14:textId="29C47A86" w:rsidR="00D423BF" w:rsidRPr="00677DE0" w:rsidRDefault="00677DE0" w:rsidP="00677DE0">
      <w:pPr>
        <w:pStyle w:val="Heading2"/>
      </w:pPr>
      <w:r>
        <w:lastRenderedPageBreak/>
        <w:t>1.</w:t>
      </w:r>
      <w:r w:rsidR="00D0083A">
        <w:t>6</w:t>
      </w:r>
      <w:r>
        <w:t xml:space="preserve"> </w:t>
      </w:r>
      <w:r w:rsidR="009B5577">
        <w:t>student and trainee engagement</w:t>
      </w:r>
    </w:p>
    <w:p w14:paraId="11295A9B" w14:textId="79AC0E31" w:rsidR="00677DE0" w:rsidRDefault="7318AE21" w:rsidP="009E29FB">
      <w:pPr>
        <w:rPr>
          <w:lang w:val="en-US"/>
        </w:rPr>
      </w:pPr>
      <w:r w:rsidRPr="1E31505F">
        <w:rPr>
          <w:lang w:val="en-US"/>
        </w:rPr>
        <w:t xml:space="preserve">Describe existing and proposed support of </w:t>
      </w:r>
      <w:proofErr w:type="gramStart"/>
      <w:r w:rsidR="0046053D" w:rsidRPr="1E31505F">
        <w:rPr>
          <w:lang w:val="en-US"/>
        </w:rPr>
        <w:t>highly-qualified</w:t>
      </w:r>
      <w:proofErr w:type="gramEnd"/>
      <w:r w:rsidR="0046053D" w:rsidRPr="1E31505F">
        <w:rPr>
          <w:lang w:val="en-US"/>
        </w:rPr>
        <w:t xml:space="preserve"> personnel (HQP), </w:t>
      </w:r>
      <w:r w:rsidR="002D4AFE" w:rsidRPr="1E31505F">
        <w:rPr>
          <w:lang w:val="en-US"/>
        </w:rPr>
        <w:t>which may include</w:t>
      </w:r>
      <w:r w:rsidR="0046053D" w:rsidRPr="1E31505F">
        <w:rPr>
          <w:lang w:val="en-US"/>
        </w:rPr>
        <w:t xml:space="preserve"> </w:t>
      </w:r>
      <w:r w:rsidR="0046053D">
        <w:t>students, postdoctoral researchers, technicians, artisans, tradespeople</w:t>
      </w:r>
      <w:r w:rsidR="3A2B9941">
        <w:t xml:space="preserve">, </w:t>
      </w:r>
      <w:r w:rsidR="0046053D">
        <w:t>research assistants and associates</w:t>
      </w:r>
      <w:r w:rsidR="002D4AFE">
        <w:t>.</w:t>
      </w:r>
    </w:p>
    <w:p w14:paraId="2A034C05" w14:textId="77777777" w:rsidR="00677DE0" w:rsidRPr="009E29FB" w:rsidRDefault="00677DE0" w:rsidP="009E29FB">
      <w:pPr>
        <w:rPr>
          <w:lang w:val="en-US"/>
        </w:rPr>
      </w:pPr>
    </w:p>
    <w:p w14:paraId="4F4DE5CC" w14:textId="3531D75F" w:rsidR="009E29FB" w:rsidRPr="00913B96" w:rsidRDefault="00E36308" w:rsidP="003A305D">
      <w:pPr>
        <w:pStyle w:val="Heading2"/>
      </w:pPr>
      <w:r>
        <w:t>1.</w:t>
      </w:r>
      <w:r w:rsidR="00D0083A">
        <w:t>7</w:t>
      </w:r>
      <w:r>
        <w:t xml:space="preserve"> </w:t>
      </w:r>
      <w:r w:rsidR="00B8754D">
        <w:t>knowledge mobilization plan</w:t>
      </w:r>
    </w:p>
    <w:p w14:paraId="374CC6E3" w14:textId="1B1DBF43" w:rsidR="00B42573" w:rsidRDefault="00B524C9" w:rsidP="009E29FB">
      <w:r>
        <w:t xml:space="preserve">Describe your plans </w:t>
      </w:r>
      <w:r w:rsidR="00FC61EE">
        <w:t xml:space="preserve">for </w:t>
      </w:r>
      <w:r w:rsidR="005677AA">
        <w:t xml:space="preserve">knowledge </w:t>
      </w:r>
      <w:r w:rsidR="00FC61EE">
        <w:t>dissemination</w:t>
      </w:r>
      <w:r w:rsidR="005677AA">
        <w:t>, translation,</w:t>
      </w:r>
      <w:r w:rsidR="00FC61EE">
        <w:t xml:space="preserve"> and community engagement</w:t>
      </w:r>
      <w:r w:rsidR="005677AA">
        <w:t>.</w:t>
      </w:r>
    </w:p>
    <w:p w14:paraId="32CB8195" w14:textId="77777777" w:rsidR="00D423BF" w:rsidRDefault="00D423BF" w:rsidP="009E29FB"/>
    <w:p w14:paraId="3ADAA60F" w14:textId="719960CC" w:rsidR="00B8754D" w:rsidRPr="00913B96" w:rsidRDefault="00B8754D" w:rsidP="00B8754D">
      <w:pPr>
        <w:pStyle w:val="Heading2"/>
      </w:pPr>
      <w:r>
        <w:t>1.</w:t>
      </w:r>
      <w:r w:rsidR="00D0083A">
        <w:t>8</w:t>
      </w:r>
      <w:r>
        <w:t xml:space="preserve"> other </w:t>
      </w:r>
      <w:r w:rsidRPr="009E29FB">
        <w:t>Benefits to the university and community</w:t>
      </w:r>
    </w:p>
    <w:p w14:paraId="46F83373" w14:textId="77777777" w:rsidR="00B8754D" w:rsidRDefault="00B8754D" w:rsidP="009E29FB"/>
    <w:p w14:paraId="2A8ADB6B" w14:textId="77777777" w:rsidR="00B62914" w:rsidRDefault="00B62914" w:rsidP="009E29FB"/>
    <w:p w14:paraId="2C171CDA" w14:textId="1818AB1A" w:rsidR="009B0862" w:rsidRPr="009E29FB" w:rsidRDefault="00AF2C26" w:rsidP="00BC2F29">
      <w:pPr>
        <w:pStyle w:val="Heading1"/>
      </w:pPr>
      <w:r>
        <w:t>GOVERNANCE &amp; OPERATIONAL PLAN</w:t>
      </w:r>
    </w:p>
    <w:p w14:paraId="0C35A04C" w14:textId="7418548E" w:rsidR="009E29FB" w:rsidRPr="00913B96" w:rsidRDefault="00E36308" w:rsidP="003A305D">
      <w:pPr>
        <w:pStyle w:val="Heading2"/>
      </w:pPr>
      <w:r>
        <w:t xml:space="preserve">2.1 </w:t>
      </w:r>
      <w:r w:rsidR="009E29FB" w:rsidRPr="009E29FB">
        <w:t>Administrative structure</w:t>
      </w:r>
    </w:p>
    <w:p w14:paraId="2419D8EC" w14:textId="7F8B9722" w:rsidR="00B42573" w:rsidRDefault="001262E7" w:rsidP="009E29FB">
      <w:pPr>
        <w:rPr>
          <w:lang w:val="en-US"/>
        </w:rPr>
      </w:pPr>
      <w:r w:rsidRPr="22DC5996">
        <w:rPr>
          <w:lang w:val="en-US"/>
        </w:rPr>
        <w:t>Describe the proposed formal structure</w:t>
      </w:r>
      <w:r w:rsidR="00B32CFE" w:rsidRPr="22DC5996">
        <w:rPr>
          <w:lang w:val="en-US"/>
        </w:rPr>
        <w:t>, including the composition and role of the governing board</w:t>
      </w:r>
      <w:r w:rsidR="002D4478" w:rsidRPr="22DC5996">
        <w:rPr>
          <w:lang w:val="en-US"/>
        </w:rPr>
        <w:t xml:space="preserve"> or </w:t>
      </w:r>
      <w:r w:rsidR="00B32CFE" w:rsidRPr="22DC5996">
        <w:rPr>
          <w:lang w:val="en-US"/>
        </w:rPr>
        <w:t>committee.</w:t>
      </w:r>
      <w:r w:rsidR="003608BB" w:rsidRPr="22DC5996">
        <w:rPr>
          <w:lang w:val="en-US"/>
        </w:rPr>
        <w:t xml:space="preserve"> </w:t>
      </w:r>
      <w:r w:rsidR="002212A3" w:rsidRPr="22DC5996">
        <w:rPr>
          <w:lang w:val="en-US"/>
        </w:rPr>
        <w:t>Include</w:t>
      </w:r>
      <w:r w:rsidR="003608BB" w:rsidRPr="22DC5996">
        <w:rPr>
          <w:lang w:val="en-US"/>
        </w:rPr>
        <w:t xml:space="preserve"> </w:t>
      </w:r>
      <w:r w:rsidR="00C75E29" w:rsidRPr="22DC5996">
        <w:rPr>
          <w:lang w:val="en-US"/>
        </w:rPr>
        <w:t>a</w:t>
      </w:r>
      <w:r w:rsidR="00F82F44" w:rsidRPr="22DC5996">
        <w:rPr>
          <w:lang w:val="en-US"/>
        </w:rPr>
        <w:t xml:space="preserve">n organizational chart to illustrate </w:t>
      </w:r>
      <w:r w:rsidR="002E40EA">
        <w:t>roles and responsibilitie</w:t>
      </w:r>
      <w:r w:rsidR="00F82F44">
        <w:t>s</w:t>
      </w:r>
      <w:r w:rsidR="00E600F3" w:rsidRPr="22DC5996">
        <w:rPr>
          <w:lang w:val="en-US"/>
        </w:rPr>
        <w:t>.</w:t>
      </w:r>
    </w:p>
    <w:p w14:paraId="1BA2D344" w14:textId="77777777" w:rsidR="004B12FE" w:rsidRDefault="004B12FE" w:rsidP="009E29FB">
      <w:pPr>
        <w:rPr>
          <w:lang w:val="en-US"/>
        </w:rPr>
      </w:pPr>
    </w:p>
    <w:p w14:paraId="61E0E219" w14:textId="2991CE55" w:rsidR="00911D31" w:rsidRPr="00913B96" w:rsidRDefault="00E36308" w:rsidP="003A305D">
      <w:pPr>
        <w:pStyle w:val="Heading2"/>
      </w:pPr>
      <w:r>
        <w:t xml:space="preserve">2.2 </w:t>
      </w:r>
      <w:r w:rsidR="00911D31" w:rsidRPr="009E29FB">
        <w:t>Membership</w:t>
      </w:r>
    </w:p>
    <w:p w14:paraId="5C06C224" w14:textId="0B683BB1" w:rsidR="007A7CD9" w:rsidRDefault="007A7CD9" w:rsidP="009E29FB">
      <w:r>
        <w:t xml:space="preserve">Describe </w:t>
      </w:r>
      <w:r w:rsidR="00B76BB1">
        <w:t>the</w:t>
      </w:r>
      <w:r w:rsidR="0027614C">
        <w:t xml:space="preserve"> </w:t>
      </w:r>
      <w:r w:rsidR="00B76BB1">
        <w:t xml:space="preserve">proposed </w:t>
      </w:r>
      <w:r w:rsidR="0027614C">
        <w:t>membership</w:t>
      </w:r>
      <w:r w:rsidR="00EE3955">
        <w:t xml:space="preserve"> structure</w:t>
      </w:r>
      <w:r w:rsidR="00B76BB1">
        <w:t>, including the following:</w:t>
      </w:r>
    </w:p>
    <w:p w14:paraId="3B4BB302" w14:textId="2A132DE9" w:rsidR="0027614C" w:rsidRDefault="0027614C" w:rsidP="00F31511">
      <w:pPr>
        <w:spacing w:after="0"/>
      </w:pPr>
      <w:r>
        <w:t xml:space="preserve">a) </w:t>
      </w:r>
      <w:r w:rsidR="77C18E2C">
        <w:t>Types</w:t>
      </w:r>
      <w:r>
        <w:t> – such as member, ex</w:t>
      </w:r>
      <w:r w:rsidRPr="1E31505F">
        <w:rPr>
          <w:rFonts w:ascii="Cambria Math" w:hAnsi="Cambria Math" w:cs="Cambria Math"/>
        </w:rPr>
        <w:t>‐</w:t>
      </w:r>
      <w:r>
        <w:t>officio member,</w:t>
      </w:r>
      <w:r w:rsidRPr="1E31505F">
        <w:rPr>
          <w:rFonts w:ascii="Arial" w:hAnsi="Arial" w:cs="Arial"/>
        </w:rPr>
        <w:t> </w:t>
      </w:r>
      <w:r>
        <w:t>associate</w:t>
      </w:r>
      <w:r w:rsidRPr="1E31505F">
        <w:rPr>
          <w:rFonts w:ascii="Arial" w:hAnsi="Arial" w:cs="Arial"/>
        </w:rPr>
        <w:t> </w:t>
      </w:r>
      <w:r>
        <w:t>member, student</w:t>
      </w:r>
      <w:r w:rsidRPr="1E31505F">
        <w:rPr>
          <w:rFonts w:ascii="Arial" w:hAnsi="Arial" w:cs="Arial"/>
        </w:rPr>
        <w:t> </w:t>
      </w:r>
      <w:r>
        <w:t>member,</w:t>
      </w:r>
      <w:r w:rsidRPr="1E31505F">
        <w:rPr>
          <w:rFonts w:ascii="Arial" w:hAnsi="Arial" w:cs="Arial"/>
        </w:rPr>
        <w:t> </w:t>
      </w:r>
      <w:proofErr w:type="gramStart"/>
      <w:r>
        <w:t>etc.;</w:t>
      </w:r>
      <w:proofErr w:type="gramEnd"/>
      <w:r w:rsidRPr="1E31505F">
        <w:rPr>
          <w:rFonts w:ascii="Arial" w:hAnsi="Arial" w:cs="Arial"/>
        </w:rPr>
        <w:t> </w:t>
      </w:r>
      <w:r>
        <w:t xml:space="preserve"> </w:t>
      </w:r>
    </w:p>
    <w:p w14:paraId="5EDF3F78" w14:textId="77777777" w:rsidR="0027614C" w:rsidRDefault="0027614C" w:rsidP="00F31511">
      <w:pPr>
        <w:spacing w:after="0"/>
      </w:pPr>
      <w:r w:rsidRPr="0027614C">
        <w:t>b) Eligibility</w:t>
      </w:r>
      <w:r w:rsidRPr="0027614C">
        <w:rPr>
          <w:rFonts w:ascii="Arial" w:hAnsi="Arial" w:cs="Arial"/>
        </w:rPr>
        <w:t> </w:t>
      </w:r>
      <w:r w:rsidRPr="0027614C">
        <w:t xml:space="preserve">for </w:t>
      </w:r>
      <w:proofErr w:type="gramStart"/>
      <w:r w:rsidRPr="0027614C">
        <w:t>membership;</w:t>
      </w:r>
      <w:proofErr w:type="gramEnd"/>
      <w:r w:rsidRPr="0027614C">
        <w:rPr>
          <w:rFonts w:ascii="Arial" w:hAnsi="Arial" w:cs="Arial"/>
        </w:rPr>
        <w:t> </w:t>
      </w:r>
      <w:r w:rsidRPr="0027614C">
        <w:t xml:space="preserve"> </w:t>
      </w:r>
    </w:p>
    <w:p w14:paraId="5CAE1E79" w14:textId="77777777" w:rsidR="0027614C" w:rsidRDefault="0027614C" w:rsidP="00F31511">
      <w:pPr>
        <w:spacing w:after="0"/>
      </w:pPr>
      <w:r w:rsidRPr="0027614C">
        <w:t>c) Voting</w:t>
      </w:r>
      <w:r w:rsidRPr="0027614C">
        <w:rPr>
          <w:rFonts w:ascii="Arial" w:hAnsi="Arial" w:cs="Arial"/>
        </w:rPr>
        <w:t> </w:t>
      </w:r>
      <w:proofErr w:type="gramStart"/>
      <w:r w:rsidRPr="0027614C">
        <w:t>rights;</w:t>
      </w:r>
      <w:proofErr w:type="gramEnd"/>
      <w:r w:rsidRPr="0027614C">
        <w:rPr>
          <w:rFonts w:ascii="Arial" w:hAnsi="Arial" w:cs="Arial"/>
        </w:rPr>
        <w:t> </w:t>
      </w:r>
      <w:r w:rsidRPr="0027614C">
        <w:t xml:space="preserve"> </w:t>
      </w:r>
    </w:p>
    <w:p w14:paraId="428CD524" w14:textId="1B00D24A" w:rsidR="0027614C" w:rsidRDefault="0027614C" w:rsidP="00F31511">
      <w:pPr>
        <w:spacing w:after="0"/>
      </w:pPr>
      <w:r w:rsidRPr="0027614C">
        <w:t xml:space="preserve">d) </w:t>
      </w:r>
      <w:r w:rsidR="00C07CFD">
        <w:t>List of f</w:t>
      </w:r>
      <w:r w:rsidRPr="0027614C">
        <w:t>ounding members</w:t>
      </w:r>
      <w:r w:rsidR="003C7476">
        <w:t xml:space="preserve"> and </w:t>
      </w:r>
      <w:r w:rsidR="00C07CFD">
        <w:t>lead researcher/director (include affiliations for external members)</w:t>
      </w:r>
      <w:r w:rsidRPr="0027614C">
        <w:t>;</w:t>
      </w:r>
      <w:r w:rsidRPr="0027614C">
        <w:rPr>
          <w:rFonts w:ascii="Arial" w:hAnsi="Arial" w:cs="Arial"/>
        </w:rPr>
        <w:t> </w:t>
      </w:r>
      <w:r w:rsidRPr="0027614C">
        <w:t xml:space="preserve">and </w:t>
      </w:r>
    </w:p>
    <w:p w14:paraId="64FDB851" w14:textId="77777777" w:rsidR="00FF44E4" w:rsidRDefault="0027614C" w:rsidP="009E29FB">
      <w:r>
        <w:t>e) Procedures for the election or appointment of </w:t>
      </w:r>
      <w:r w:rsidR="78EAE7D1">
        <w:t>the steering committee</w:t>
      </w:r>
      <w:r w:rsidR="7AE5FC8A">
        <w:t>, director,</w:t>
      </w:r>
      <w:r w:rsidR="78EAE7D1">
        <w:t xml:space="preserve"> and </w:t>
      </w:r>
      <w:r>
        <w:t>new members</w:t>
      </w:r>
      <w:r w:rsidR="7C45BF0A">
        <w:t>,</w:t>
      </w:r>
      <w:r>
        <w:t xml:space="preserve"> and </w:t>
      </w:r>
      <w:r w:rsidR="05D4BA5B">
        <w:t>termination of membership</w:t>
      </w:r>
      <w:r>
        <w:t>, as warranted. </w:t>
      </w:r>
    </w:p>
    <w:p w14:paraId="2DFAD3F6" w14:textId="17DCA725" w:rsidR="004B12FE" w:rsidRPr="00FF44E4" w:rsidRDefault="0091125B" w:rsidP="009E29FB">
      <w:pPr>
        <w:rPr>
          <w:i/>
          <w:iCs/>
        </w:rPr>
      </w:pPr>
      <w:r w:rsidRPr="00FF44E4">
        <w:rPr>
          <w:i/>
          <w:iCs/>
        </w:rPr>
        <w:t>Note that, a</w:t>
      </w:r>
      <w:r w:rsidR="006B4AAC" w:rsidRPr="00FF44E4">
        <w:rPr>
          <w:i/>
          <w:iCs/>
        </w:rPr>
        <w:t xml:space="preserve">s indicated in the </w:t>
      </w:r>
      <w:r w:rsidRPr="00FF44E4">
        <w:rPr>
          <w:i/>
          <w:iCs/>
        </w:rPr>
        <w:t xml:space="preserve">Procedure, the Terms of Reference may be in draft </w:t>
      </w:r>
      <w:r w:rsidR="006A5B0D">
        <w:rPr>
          <w:i/>
          <w:iCs/>
        </w:rPr>
        <w:t xml:space="preserve">form (i.e., not yet adopted) </w:t>
      </w:r>
      <w:r w:rsidRPr="00FF44E4">
        <w:rPr>
          <w:i/>
          <w:iCs/>
        </w:rPr>
        <w:t>at time of application</w:t>
      </w:r>
      <w:r w:rsidR="00C211EB" w:rsidRPr="00FF44E4">
        <w:rPr>
          <w:i/>
          <w:iCs/>
        </w:rPr>
        <w:t>.</w:t>
      </w:r>
    </w:p>
    <w:p w14:paraId="1F08D359" w14:textId="77777777" w:rsidR="005B1DC7" w:rsidRPr="005B1DC7" w:rsidRDefault="005B1DC7" w:rsidP="009E29FB"/>
    <w:p w14:paraId="5385030D" w14:textId="60CFA79D" w:rsidR="00B42573" w:rsidRPr="00913B96" w:rsidRDefault="00B9384E" w:rsidP="003A305D">
      <w:pPr>
        <w:pStyle w:val="Heading2"/>
      </w:pPr>
      <w:r>
        <w:rPr>
          <w:lang w:val="en-US"/>
        </w:rPr>
        <w:t xml:space="preserve">2.3 </w:t>
      </w:r>
      <w:r w:rsidR="009E29FB" w:rsidRPr="009E29FB">
        <w:t>F</w:t>
      </w:r>
      <w:r w:rsidR="002213B8">
        <w:t>inancial plan</w:t>
      </w:r>
    </w:p>
    <w:p w14:paraId="0C15A985" w14:textId="2150BDA1" w:rsidR="00E679C6" w:rsidRDefault="00BF1DE4" w:rsidP="009E29FB">
      <w:pPr>
        <w:rPr>
          <w:lang w:val="en-US"/>
        </w:rPr>
      </w:pPr>
      <w:r>
        <w:t>I</w:t>
      </w:r>
      <w:proofErr w:type="spellStart"/>
      <w:r w:rsidR="009E29FB" w:rsidRPr="009E29FB">
        <w:rPr>
          <w:lang w:val="en-US"/>
        </w:rPr>
        <w:t>nclude</w:t>
      </w:r>
      <w:proofErr w:type="spellEnd"/>
      <w:r w:rsidR="009E29FB" w:rsidRPr="009E29FB">
        <w:rPr>
          <w:lang w:val="en-US"/>
        </w:rPr>
        <w:t xml:space="preserve"> a detailed budget proposal for </w:t>
      </w:r>
      <w:r w:rsidR="009E29FB" w:rsidRPr="009E29FB">
        <w:rPr>
          <w:b/>
          <w:bCs/>
          <w:lang w:val="en-US"/>
        </w:rPr>
        <w:t>five</w:t>
      </w:r>
      <w:r w:rsidR="009E29FB" w:rsidRPr="009E29FB">
        <w:rPr>
          <w:lang w:val="en-US"/>
        </w:rPr>
        <w:t xml:space="preserve"> years that includes all annual operation costs, anticipated</w:t>
      </w:r>
      <w:r w:rsidR="00245C8C">
        <w:rPr>
          <w:lang w:val="en-US"/>
        </w:rPr>
        <w:t xml:space="preserve"> and secured</w:t>
      </w:r>
      <w:r w:rsidR="009E29FB" w:rsidRPr="009E29FB">
        <w:rPr>
          <w:lang w:val="en-US"/>
        </w:rPr>
        <w:t xml:space="preserve"> revenue from all sources (e.g., University, government, industry, recovery of indirect costs, royalties), as well as plans for achieving financial self-sufficiency through external cost recovery</w:t>
      </w:r>
      <w:r w:rsidR="004B12FE">
        <w:rPr>
          <w:lang w:val="en-US"/>
        </w:rPr>
        <w:t>.</w:t>
      </w:r>
      <w:r w:rsidR="00B765F0">
        <w:rPr>
          <w:lang w:val="en-US"/>
        </w:rPr>
        <w:t xml:space="preserve"> </w:t>
      </w:r>
      <w:r w:rsidR="006A500D">
        <w:rPr>
          <w:lang w:val="en-US"/>
        </w:rPr>
        <w:t>Use</w:t>
      </w:r>
      <w:r w:rsidR="00B765F0">
        <w:rPr>
          <w:lang w:val="en-US"/>
        </w:rPr>
        <w:t xml:space="preserve"> </w:t>
      </w:r>
      <w:r w:rsidR="00245C8C">
        <w:rPr>
          <w:lang w:val="en-US"/>
        </w:rPr>
        <w:t xml:space="preserve">the </w:t>
      </w:r>
      <w:r w:rsidR="004E0949" w:rsidRPr="004E0949">
        <w:rPr>
          <w:i/>
          <w:iCs/>
          <w:lang w:val="en-US"/>
        </w:rPr>
        <w:t>C&amp;I Budget Template</w:t>
      </w:r>
      <w:r w:rsidR="004E0949">
        <w:rPr>
          <w:lang w:val="en-US"/>
        </w:rPr>
        <w:t xml:space="preserve"> spreadsheet</w:t>
      </w:r>
      <w:r w:rsidR="00851832">
        <w:rPr>
          <w:lang w:val="en-US"/>
        </w:rPr>
        <w:t xml:space="preserve"> </w:t>
      </w:r>
      <w:r w:rsidR="007325AA">
        <w:rPr>
          <w:lang w:val="en-US"/>
        </w:rPr>
        <w:t>along with</w:t>
      </w:r>
      <w:r w:rsidR="00851832">
        <w:rPr>
          <w:lang w:val="en-US"/>
        </w:rPr>
        <w:t xml:space="preserve"> narrative</w:t>
      </w:r>
      <w:r w:rsidR="00D37FDF">
        <w:rPr>
          <w:lang w:val="en-US"/>
        </w:rPr>
        <w:t xml:space="preserve"> </w:t>
      </w:r>
      <w:r w:rsidR="00851832">
        <w:rPr>
          <w:lang w:val="en-US"/>
        </w:rPr>
        <w:t>to provide further explanation</w:t>
      </w:r>
      <w:r w:rsidR="00483D1A">
        <w:rPr>
          <w:lang w:val="en-US"/>
        </w:rPr>
        <w:t xml:space="preserve"> and</w:t>
      </w:r>
      <w:r w:rsidR="007325AA">
        <w:rPr>
          <w:lang w:val="en-US"/>
        </w:rPr>
        <w:t xml:space="preserve"> describe plans for achieving self-sufficiency.</w:t>
      </w:r>
    </w:p>
    <w:p w14:paraId="3AB07ECF" w14:textId="77777777" w:rsidR="00A22A52" w:rsidRDefault="00A22A52" w:rsidP="009E29FB">
      <w:pPr>
        <w:rPr>
          <w:lang w:val="en-US"/>
        </w:rPr>
      </w:pPr>
    </w:p>
    <w:p w14:paraId="4F5C3B12" w14:textId="7C0559EA" w:rsidR="00A22A52" w:rsidRPr="00913B96" w:rsidRDefault="00A22A52" w:rsidP="00A22A52">
      <w:pPr>
        <w:pStyle w:val="Heading2"/>
      </w:pPr>
      <w:r>
        <w:rPr>
          <w:lang w:val="en-US"/>
        </w:rPr>
        <w:lastRenderedPageBreak/>
        <w:t>2.</w:t>
      </w:r>
      <w:r w:rsidR="00D0083A">
        <w:rPr>
          <w:lang w:val="en-US"/>
        </w:rPr>
        <w:t>4</w:t>
      </w:r>
      <w:r>
        <w:rPr>
          <w:lang w:val="en-US"/>
        </w:rPr>
        <w:t xml:space="preserve"> </w:t>
      </w:r>
      <w:r>
        <w:t>RISK ASSESSMENT</w:t>
      </w:r>
    </w:p>
    <w:p w14:paraId="5CDFEE46" w14:textId="23C79441" w:rsidR="00A22A52" w:rsidRDefault="002050E6" w:rsidP="00A22A52">
      <w:pPr>
        <w:rPr>
          <w:lang w:val="en-US"/>
        </w:rPr>
      </w:pPr>
      <w:r>
        <w:t>List and briefly describe</w:t>
      </w:r>
      <w:r w:rsidR="00CA00B2">
        <w:t xml:space="preserve"> </w:t>
      </w:r>
      <w:r w:rsidR="00CA00B2" w:rsidRPr="00CA00B2">
        <w:t xml:space="preserve">risk factors that have the potential to cause harm (financial, reputational, etc.) to the </w:t>
      </w:r>
      <w:r w:rsidR="00CA00B2">
        <w:t xml:space="preserve">entity </w:t>
      </w:r>
      <w:r w:rsidR="00CA00B2" w:rsidRPr="00CA00B2">
        <w:t>or the university</w:t>
      </w:r>
      <w:r w:rsidR="00437584">
        <w:t xml:space="preserve">, including those related to </w:t>
      </w:r>
      <w:hyperlink r:id="rId12" w:history="1">
        <w:r w:rsidR="00437584" w:rsidRPr="002C0E59">
          <w:rPr>
            <w:rStyle w:val="Hyperlink"/>
          </w:rPr>
          <w:t>research security</w:t>
        </w:r>
      </w:hyperlink>
      <w:r w:rsidR="00CA00B2" w:rsidRPr="00CA00B2">
        <w:t xml:space="preserve">. </w:t>
      </w:r>
      <w:r w:rsidR="003B14BD">
        <w:t xml:space="preserve">Identify risk management strategies </w:t>
      </w:r>
      <w:r>
        <w:t xml:space="preserve">that </w:t>
      </w:r>
      <w:r w:rsidR="00942376">
        <w:t>the centre/institute will undertake to</w:t>
      </w:r>
      <w:r w:rsidR="003B14BD">
        <w:t xml:space="preserve"> mitigate these risks</w:t>
      </w:r>
      <w:r w:rsidR="00CA00B2" w:rsidRPr="00CA00B2">
        <w:t>.</w:t>
      </w:r>
      <w:r w:rsidR="00CA00B2" w:rsidRPr="00CA00B2">
        <w:rPr>
          <w:lang w:val="en-US"/>
        </w:rPr>
        <w:t xml:space="preserve"> </w:t>
      </w:r>
    </w:p>
    <w:p w14:paraId="286FA3E9" w14:textId="77777777" w:rsidR="00B42573" w:rsidRPr="009E29FB" w:rsidRDefault="00B42573" w:rsidP="009E29FB">
      <w:pPr>
        <w:rPr>
          <w:lang w:val="en-US"/>
        </w:rPr>
      </w:pPr>
    </w:p>
    <w:p w14:paraId="653C742D" w14:textId="56132D4B" w:rsidR="00B42573" w:rsidRPr="00913B96" w:rsidRDefault="00B9384E" w:rsidP="003A305D">
      <w:pPr>
        <w:pStyle w:val="Heading2"/>
      </w:pPr>
      <w:r>
        <w:t>2.</w:t>
      </w:r>
      <w:r w:rsidR="00D0083A">
        <w:t>5</w:t>
      </w:r>
      <w:r>
        <w:t xml:space="preserve"> </w:t>
      </w:r>
      <w:r w:rsidR="009E29FB" w:rsidRPr="009E29FB">
        <w:t>Institutional commitments</w:t>
      </w:r>
    </w:p>
    <w:p w14:paraId="143E4F9D" w14:textId="27480895" w:rsidR="009E29FB" w:rsidRDefault="009E29FB" w:rsidP="009E29FB">
      <w:pPr>
        <w:rPr>
          <w:lang w:val="en-US"/>
        </w:rPr>
      </w:pPr>
      <w:r w:rsidRPr="22DC5996">
        <w:rPr>
          <w:lang w:val="en-US"/>
        </w:rPr>
        <w:t xml:space="preserve">Proposals must clearly define any short- and long-term commitments the University will be </w:t>
      </w:r>
      <w:r w:rsidR="00305080" w:rsidRPr="22DC5996">
        <w:rPr>
          <w:lang w:val="en-US"/>
        </w:rPr>
        <w:t>asked to make</w:t>
      </w:r>
      <w:r w:rsidRPr="22DC5996">
        <w:rPr>
          <w:lang w:val="en-US"/>
        </w:rPr>
        <w:t xml:space="preserve"> to the centre or institute, if applicable. This </w:t>
      </w:r>
      <w:r w:rsidR="00923C36" w:rsidRPr="22DC5996">
        <w:rPr>
          <w:lang w:val="en-US"/>
        </w:rPr>
        <w:t>should cover</w:t>
      </w:r>
      <w:r w:rsidRPr="22DC5996">
        <w:rPr>
          <w:lang w:val="en-US"/>
        </w:rPr>
        <w:t>, for example, all infrastructure support</w:t>
      </w:r>
      <w:r w:rsidR="00923C36" w:rsidRPr="22DC5996">
        <w:rPr>
          <w:lang w:val="en-US"/>
        </w:rPr>
        <w:t>,</w:t>
      </w:r>
      <w:r w:rsidRPr="22DC5996">
        <w:rPr>
          <w:lang w:val="en-US"/>
        </w:rPr>
        <w:t xml:space="preserve"> including accounting</w:t>
      </w:r>
      <w:r w:rsidR="00B92A25">
        <w:rPr>
          <w:lang w:val="en-US"/>
        </w:rPr>
        <w:t>,</w:t>
      </w:r>
      <w:r w:rsidRPr="22DC5996">
        <w:rPr>
          <w:lang w:val="en-US"/>
        </w:rPr>
        <w:t xml:space="preserve"> administrative</w:t>
      </w:r>
      <w:r w:rsidR="002831EB">
        <w:rPr>
          <w:lang w:val="en-US"/>
        </w:rPr>
        <w:t>, marketing, and UTS support</w:t>
      </w:r>
      <w:r w:rsidRPr="22DC5996">
        <w:rPr>
          <w:lang w:val="en-US"/>
        </w:rPr>
        <w:t>.</w:t>
      </w:r>
    </w:p>
    <w:p w14:paraId="6765AE21" w14:textId="77777777" w:rsidR="00B42573" w:rsidRPr="009E29FB" w:rsidRDefault="00B42573" w:rsidP="009E29FB">
      <w:pPr>
        <w:rPr>
          <w:lang w:val="en-US"/>
        </w:rPr>
      </w:pPr>
    </w:p>
    <w:p w14:paraId="4B2F2732" w14:textId="596D2C0A" w:rsidR="00B42573" w:rsidRPr="00913B96" w:rsidRDefault="00B9384E" w:rsidP="003A305D">
      <w:pPr>
        <w:pStyle w:val="Heading2"/>
      </w:pPr>
      <w:r>
        <w:t>2.</w:t>
      </w:r>
      <w:r w:rsidR="00D0083A">
        <w:t>6</w:t>
      </w:r>
      <w:r>
        <w:t xml:space="preserve"> </w:t>
      </w:r>
      <w:r w:rsidR="009E29FB" w:rsidRPr="009E29FB">
        <w:t>Physical resources</w:t>
      </w:r>
    </w:p>
    <w:p w14:paraId="3580FF7F" w14:textId="160D72E4" w:rsidR="009E29FB" w:rsidRPr="009E29FB" w:rsidRDefault="001655B4" w:rsidP="009E29FB">
      <w:pPr>
        <w:rPr>
          <w:lang w:val="en-US"/>
        </w:rPr>
      </w:pPr>
      <w:r w:rsidRPr="22DC5996">
        <w:rPr>
          <w:lang w:val="en-US"/>
        </w:rPr>
        <w:t>Identify any r</w:t>
      </w:r>
      <w:r w:rsidR="009E29FB" w:rsidRPr="22DC5996">
        <w:rPr>
          <w:lang w:val="en-US"/>
        </w:rPr>
        <w:t>equired research facilities (e.g., space, equipment, library holdings, laboratories)</w:t>
      </w:r>
      <w:r w:rsidRPr="22DC5996">
        <w:rPr>
          <w:lang w:val="en-US"/>
        </w:rPr>
        <w:t>.</w:t>
      </w:r>
      <w:r w:rsidR="009E29FB" w:rsidRPr="22DC5996">
        <w:rPr>
          <w:lang w:val="en-US"/>
        </w:rPr>
        <w:t xml:space="preserve"> </w:t>
      </w:r>
      <w:r w:rsidR="0084206C">
        <w:rPr>
          <w:lang w:val="en-US"/>
        </w:rPr>
        <w:t xml:space="preserve">Indicate </w:t>
      </w:r>
      <w:proofErr w:type="gramStart"/>
      <w:r w:rsidR="0084206C">
        <w:rPr>
          <w:lang w:val="en-US"/>
        </w:rPr>
        <w:t>if</w:t>
      </w:r>
      <w:proofErr w:type="gramEnd"/>
      <w:r w:rsidR="0084206C">
        <w:rPr>
          <w:lang w:val="en-US"/>
        </w:rPr>
        <w:t xml:space="preserve"> members currently have access</w:t>
      </w:r>
      <w:r w:rsidR="00ED0967">
        <w:rPr>
          <w:lang w:val="en-US"/>
        </w:rPr>
        <w:t xml:space="preserve"> to these facilities or if these are new requests.</w:t>
      </w:r>
    </w:p>
    <w:p w14:paraId="59E31D7A" w14:textId="77777777" w:rsidR="00B42573" w:rsidRDefault="00B42573" w:rsidP="009E29FB">
      <w:pPr>
        <w:rPr>
          <w:lang w:val="en-US"/>
        </w:rPr>
      </w:pPr>
    </w:p>
    <w:p w14:paraId="6DB23A6C" w14:textId="351510C0" w:rsidR="00913B96" w:rsidRDefault="00B9384E" w:rsidP="003A305D">
      <w:pPr>
        <w:pStyle w:val="Heading2"/>
      </w:pPr>
      <w:r>
        <w:t>2.</w:t>
      </w:r>
      <w:r w:rsidR="00D0083A">
        <w:t>7</w:t>
      </w:r>
      <w:r>
        <w:t xml:space="preserve"> </w:t>
      </w:r>
      <w:r w:rsidR="009E29FB" w:rsidRPr="009E29FB">
        <w:t xml:space="preserve">Staff requirements </w:t>
      </w:r>
    </w:p>
    <w:p w14:paraId="30D67B98" w14:textId="4077A12E" w:rsidR="009E29FB" w:rsidRPr="009E29FB" w:rsidRDefault="00913B96" w:rsidP="00913B96">
      <w:pPr>
        <w:rPr>
          <w:lang w:val="en-US"/>
        </w:rPr>
      </w:pPr>
      <w:r w:rsidRPr="22DC5996">
        <w:rPr>
          <w:lang w:val="en-US"/>
        </w:rPr>
        <w:t>Identify any staff requirements,</w:t>
      </w:r>
      <w:r w:rsidR="009E29FB" w:rsidRPr="22DC5996">
        <w:rPr>
          <w:lang w:val="en-US"/>
        </w:rPr>
        <w:t xml:space="preserve"> with an indication of how they will be met</w:t>
      </w:r>
      <w:r w:rsidR="003C421D" w:rsidRPr="22DC5996">
        <w:rPr>
          <w:lang w:val="en-US"/>
        </w:rPr>
        <w:t>.</w:t>
      </w:r>
    </w:p>
    <w:p w14:paraId="79A738DA" w14:textId="77777777" w:rsidR="00B42573" w:rsidRDefault="00B42573" w:rsidP="009E29FB">
      <w:pPr>
        <w:rPr>
          <w:lang w:val="en-US"/>
        </w:rPr>
      </w:pPr>
    </w:p>
    <w:p w14:paraId="5F003CF4" w14:textId="0BDF87EC" w:rsidR="00AD6C30" w:rsidRPr="009E29FB" w:rsidRDefault="00AD6C30" w:rsidP="00AD6C30">
      <w:pPr>
        <w:pStyle w:val="Heading1"/>
      </w:pPr>
      <w:r>
        <w:t>SUPPORTING DOCUMENTS</w:t>
      </w:r>
    </w:p>
    <w:p w14:paraId="1E6AF228" w14:textId="2643240D" w:rsidR="00AD6C30" w:rsidRPr="00913B96" w:rsidRDefault="004B78CF" w:rsidP="00AD6C30">
      <w:pPr>
        <w:pStyle w:val="Heading2"/>
      </w:pPr>
      <w:r>
        <w:t xml:space="preserve">3.1 </w:t>
      </w:r>
      <w:r w:rsidR="00AD6C30" w:rsidRPr="00913B96">
        <w:t>Attachments</w:t>
      </w:r>
    </w:p>
    <w:p w14:paraId="5E0BE9D2" w14:textId="6FFC0C46" w:rsidR="005A07C4" w:rsidRDefault="00597BB0" w:rsidP="00AD6C30">
      <w:r>
        <w:t xml:space="preserve">List </w:t>
      </w:r>
      <w:r w:rsidR="003644D1">
        <w:t xml:space="preserve">any attachments in the order that they will </w:t>
      </w:r>
      <w:r w:rsidR="009C4F04">
        <w:t xml:space="preserve">appear. This section </w:t>
      </w:r>
      <w:r w:rsidR="002172C1">
        <w:t>may</w:t>
      </w:r>
      <w:r w:rsidR="009C4F04">
        <w:t xml:space="preserve"> include</w:t>
      </w:r>
      <w:r w:rsidR="00821E48">
        <w:t>:</w:t>
      </w:r>
    </w:p>
    <w:p w14:paraId="07D8BC4E" w14:textId="7B4592FD" w:rsidR="00AD6C30" w:rsidRDefault="0056553C" w:rsidP="00AD6C30">
      <w:pPr>
        <w:rPr>
          <w:lang w:val="en-US"/>
        </w:rPr>
      </w:pPr>
      <w:r>
        <w:rPr>
          <w:b/>
          <w:bCs/>
        </w:rPr>
        <w:t>Le</w:t>
      </w:r>
      <w:proofErr w:type="spellStart"/>
      <w:r w:rsidR="00AD6C30" w:rsidRPr="1E31505F">
        <w:rPr>
          <w:b/>
          <w:bCs/>
          <w:lang w:val="en-US"/>
        </w:rPr>
        <w:t>t</w:t>
      </w:r>
      <w:r>
        <w:rPr>
          <w:b/>
          <w:bCs/>
          <w:lang w:val="en-US"/>
        </w:rPr>
        <w:t>ters</w:t>
      </w:r>
      <w:proofErr w:type="spellEnd"/>
      <w:r w:rsidR="00AD6C30" w:rsidRPr="1E31505F">
        <w:rPr>
          <w:b/>
          <w:bCs/>
          <w:lang w:val="en-US"/>
        </w:rPr>
        <w:t xml:space="preserve"> of support from </w:t>
      </w:r>
      <w:r w:rsidR="0056065C">
        <w:rPr>
          <w:b/>
          <w:bCs/>
          <w:lang w:val="en-US"/>
        </w:rPr>
        <w:t>external members/organizations</w:t>
      </w:r>
      <w:r w:rsidR="00AD6C30" w:rsidRPr="1E31505F">
        <w:rPr>
          <w:lang w:val="en-US"/>
        </w:rPr>
        <w:t xml:space="preserve"> - </w:t>
      </w:r>
      <w:r w:rsidR="0056065C">
        <w:rPr>
          <w:lang w:val="en-US"/>
        </w:rPr>
        <w:t>Letters</w:t>
      </w:r>
      <w:r w:rsidR="00AD6C30" w:rsidRPr="1E31505F">
        <w:rPr>
          <w:lang w:val="en-US"/>
        </w:rPr>
        <w:t xml:space="preserve"> of support </w:t>
      </w:r>
      <w:r w:rsidR="0056065C">
        <w:rPr>
          <w:lang w:val="en-US"/>
        </w:rPr>
        <w:t xml:space="preserve">should </w:t>
      </w:r>
      <w:r w:rsidR="00AD6C30" w:rsidRPr="1E31505F">
        <w:rPr>
          <w:lang w:val="en-US"/>
        </w:rPr>
        <w:t>include any commitments or agreements to provide</w:t>
      </w:r>
      <w:r w:rsidR="009B48E5">
        <w:rPr>
          <w:lang w:val="en-US"/>
        </w:rPr>
        <w:t xml:space="preserve"> funds,</w:t>
      </w:r>
      <w:r w:rsidR="00AD6C30" w:rsidRPr="1E31505F">
        <w:rPr>
          <w:lang w:val="en-US"/>
        </w:rPr>
        <w:t xml:space="preserve"> </w:t>
      </w:r>
      <w:r w:rsidR="00597BB0" w:rsidRPr="1E31505F">
        <w:rPr>
          <w:lang w:val="en-US"/>
        </w:rPr>
        <w:t>space,</w:t>
      </w:r>
      <w:r w:rsidR="00AD6C30" w:rsidRPr="1E31505F">
        <w:rPr>
          <w:lang w:val="en-US"/>
        </w:rPr>
        <w:t xml:space="preserve"> teaching release time or other resources (e.g., clerical support)</w:t>
      </w:r>
      <w:r w:rsidR="009B48E5">
        <w:rPr>
          <w:lang w:val="en-US"/>
        </w:rPr>
        <w:t>,</w:t>
      </w:r>
      <w:r w:rsidR="00B82C19">
        <w:rPr>
          <w:lang w:val="en-US"/>
        </w:rPr>
        <w:t xml:space="preserve"> </w:t>
      </w:r>
      <w:r w:rsidR="00AD6C30" w:rsidRPr="1E31505F">
        <w:rPr>
          <w:lang w:val="en-US"/>
        </w:rPr>
        <w:t>and must be signed by those authorized to make such commitments.</w:t>
      </w:r>
      <w:r w:rsidR="00C77694">
        <w:rPr>
          <w:lang w:val="en-US"/>
        </w:rPr>
        <w:t xml:space="preserve"> </w:t>
      </w:r>
      <w:r w:rsidR="00C9314A">
        <w:rPr>
          <w:lang w:val="en-US"/>
        </w:rPr>
        <w:t xml:space="preserve"> Letters of support</w:t>
      </w:r>
      <w:r w:rsidR="00BD4720">
        <w:rPr>
          <w:lang w:val="en-US"/>
        </w:rPr>
        <w:t xml:space="preserve"> are particularly important </w:t>
      </w:r>
      <w:r w:rsidR="003E762C">
        <w:rPr>
          <w:lang w:val="en-US"/>
        </w:rPr>
        <w:t>for supporting</w:t>
      </w:r>
      <w:r w:rsidR="00BD4720">
        <w:rPr>
          <w:lang w:val="en-US"/>
        </w:rPr>
        <w:t xml:space="preserve"> applications for Institute status.</w:t>
      </w:r>
    </w:p>
    <w:p w14:paraId="2082AF44" w14:textId="77777777" w:rsidR="00775754" w:rsidRDefault="00775754" w:rsidP="009E29FB">
      <w:pPr>
        <w:rPr>
          <w:lang w:val="en-US"/>
        </w:rPr>
      </w:pPr>
    </w:p>
    <w:p w14:paraId="5B12908B" w14:textId="77777777" w:rsidR="001166F1" w:rsidRDefault="001166F1">
      <w:pPr>
        <w:rPr>
          <w:rFonts w:asciiTheme="majorHAnsi" w:eastAsiaTheme="majorEastAsia" w:hAnsiTheme="majorHAnsi" w:cstheme="majorBidi"/>
          <w:caps/>
          <w:sz w:val="26"/>
          <w:szCs w:val="26"/>
        </w:rPr>
      </w:pPr>
      <w:r>
        <w:br w:type="page"/>
      </w:r>
    </w:p>
    <w:p w14:paraId="16FDCB8A" w14:textId="395B3612" w:rsidR="00256C25" w:rsidRPr="00256C25" w:rsidRDefault="00F02EC4" w:rsidP="003A305D">
      <w:pPr>
        <w:pStyle w:val="Heading2"/>
      </w:pPr>
      <w:r>
        <w:lastRenderedPageBreak/>
        <w:t xml:space="preserve">3.2 </w:t>
      </w:r>
      <w:r w:rsidR="00256C25" w:rsidRPr="00256C25">
        <w:t xml:space="preserve">Signature page </w:t>
      </w:r>
    </w:p>
    <w:p w14:paraId="0E091819" w14:textId="01F2A031" w:rsidR="00256C25" w:rsidRDefault="001166F1" w:rsidP="00256C25">
      <w:pPr>
        <w:rPr>
          <w:lang w:val="en-US"/>
        </w:rPr>
      </w:pPr>
      <w:r w:rsidRPr="1E31505F">
        <w:rPr>
          <w:lang w:val="en-US"/>
        </w:rPr>
        <w:t xml:space="preserve">This page </w:t>
      </w:r>
      <w:r w:rsidR="0056553C">
        <w:rPr>
          <w:lang w:val="en-US"/>
        </w:rPr>
        <w:t xml:space="preserve">(or one like it) </w:t>
      </w:r>
      <w:r w:rsidRPr="1E31505F">
        <w:rPr>
          <w:lang w:val="en-US"/>
        </w:rPr>
        <w:t>must i</w:t>
      </w:r>
      <w:r w:rsidR="00256C25" w:rsidRPr="1E31505F">
        <w:rPr>
          <w:lang w:val="en-US"/>
        </w:rPr>
        <w:t>nclude signatures from all individuals listed as part of the centre or group</w:t>
      </w:r>
      <w:r w:rsidRPr="1E31505F">
        <w:rPr>
          <w:lang w:val="en-US"/>
        </w:rPr>
        <w:t xml:space="preserve">. By signing this page, </w:t>
      </w:r>
      <w:r w:rsidR="002C7965" w:rsidRPr="1E31505F">
        <w:rPr>
          <w:lang w:val="en-US"/>
        </w:rPr>
        <w:t>individuals</w:t>
      </w:r>
      <w:r w:rsidR="00256C25" w:rsidRPr="1E31505F">
        <w:rPr>
          <w:lang w:val="en-US"/>
        </w:rPr>
        <w:t xml:space="preserve"> confirm that they agree to the</w:t>
      </w:r>
      <w:r w:rsidR="003470DE" w:rsidRPr="1E31505F">
        <w:rPr>
          <w:lang w:val="en-US"/>
        </w:rPr>
        <w:t>ir</w:t>
      </w:r>
      <w:r w:rsidR="00256C25" w:rsidRPr="1E31505F">
        <w:rPr>
          <w:lang w:val="en-US"/>
        </w:rPr>
        <w:t xml:space="preserve"> role </w:t>
      </w:r>
      <w:r w:rsidR="003470DE" w:rsidRPr="1E31505F">
        <w:rPr>
          <w:lang w:val="en-US"/>
        </w:rPr>
        <w:t xml:space="preserve">as </w:t>
      </w:r>
      <w:r w:rsidR="00256C25" w:rsidRPr="1E31505F">
        <w:rPr>
          <w:lang w:val="en-US"/>
        </w:rPr>
        <w:t>indicated in the proposal.</w:t>
      </w:r>
      <w:r w:rsidR="00B33239">
        <w:rPr>
          <w:lang w:val="en-US"/>
        </w:rPr>
        <w:t xml:space="preserve"> </w:t>
      </w:r>
      <w:r w:rsidR="00C82E12">
        <w:rPr>
          <w:lang w:val="en-US"/>
        </w:rPr>
        <w:t xml:space="preserve">To </w:t>
      </w:r>
      <w:r w:rsidR="00AD4AFD">
        <w:rPr>
          <w:lang w:val="en-US"/>
        </w:rPr>
        <w:t>simplify the process of obtaining signatures, consider</w:t>
      </w:r>
      <w:r w:rsidR="00C82E12">
        <w:rPr>
          <w:lang w:val="en-US"/>
        </w:rPr>
        <w:t xml:space="preserve"> saving the final application as a pdf</w:t>
      </w:r>
      <w:r w:rsidR="00AD4AFD">
        <w:rPr>
          <w:lang w:val="en-US"/>
        </w:rPr>
        <w:t xml:space="preserve"> before sharing it with members to sign.</w:t>
      </w:r>
    </w:p>
    <w:p w14:paraId="1B298C7D" w14:textId="77777777" w:rsidR="002C7965" w:rsidRDefault="002C7965" w:rsidP="00C22F6B">
      <w:pPr>
        <w:spacing w:after="0"/>
        <w:rPr>
          <w:lang w:val="en-US"/>
        </w:rPr>
      </w:pPr>
    </w:p>
    <w:tbl>
      <w:tblPr>
        <w:tblStyle w:val="TableGrid"/>
        <w:tblW w:w="10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270"/>
        <w:gridCol w:w="4500"/>
        <w:gridCol w:w="270"/>
        <w:gridCol w:w="2340"/>
      </w:tblGrid>
      <w:tr w:rsidR="00C915ED" w:rsidRPr="005B5CA2" w14:paraId="5751A3F9" w14:textId="57341553" w:rsidTr="00C915ED">
        <w:tc>
          <w:tcPr>
            <w:tcW w:w="2970" w:type="dxa"/>
          </w:tcPr>
          <w:p w14:paraId="463963A0" w14:textId="5123EB92" w:rsidR="00C915ED" w:rsidRPr="005B5CA2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  <w:r w:rsidRPr="00802759">
              <w:rPr>
                <w:rFonts w:ascii="Arial" w:hAnsi="Arial" w:cs="Arial"/>
                <w:b/>
                <w:bCs/>
                <w:sz w:val="23"/>
                <w:szCs w:val="23"/>
              </w:rPr>
              <w:t>Name (printed or typed):</w:t>
            </w:r>
          </w:p>
        </w:tc>
        <w:tc>
          <w:tcPr>
            <w:tcW w:w="270" w:type="dxa"/>
          </w:tcPr>
          <w:p w14:paraId="22AFD468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</w:tcPr>
          <w:p w14:paraId="62A46207" w14:textId="7111D06D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  <w:r w:rsidRPr="00802759">
              <w:rPr>
                <w:rFonts w:ascii="Arial" w:hAnsi="Arial" w:cs="Arial"/>
                <w:b/>
                <w:bCs/>
                <w:sz w:val="23"/>
                <w:szCs w:val="23"/>
              </w:rPr>
              <w:t>Signature:</w:t>
            </w:r>
          </w:p>
        </w:tc>
        <w:tc>
          <w:tcPr>
            <w:tcW w:w="270" w:type="dxa"/>
          </w:tcPr>
          <w:p w14:paraId="4138BF98" w14:textId="77777777" w:rsidR="00C915ED" w:rsidRPr="00802759" w:rsidRDefault="00C915ED" w:rsidP="005268A8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340" w:type="dxa"/>
          </w:tcPr>
          <w:p w14:paraId="0422EF0B" w14:textId="5479BEDF" w:rsidR="00C915ED" w:rsidRPr="00802759" w:rsidRDefault="00C915ED" w:rsidP="005268A8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Date:</w:t>
            </w:r>
          </w:p>
        </w:tc>
      </w:tr>
      <w:tr w:rsidR="00C915ED" w:rsidRPr="005B5CA2" w14:paraId="1582BB43" w14:textId="7BE52D82" w:rsidTr="00C915ED">
        <w:tc>
          <w:tcPr>
            <w:tcW w:w="2970" w:type="dxa"/>
            <w:tcBorders>
              <w:bottom w:val="single" w:sz="4" w:space="0" w:color="404040" w:themeColor="text1" w:themeTint="BF"/>
            </w:tcBorders>
          </w:tcPr>
          <w:p w14:paraId="605F2DE2" w14:textId="77777777" w:rsidR="00C915ED" w:rsidRPr="005B5CA2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3E701DD4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bottom w:val="single" w:sz="4" w:space="0" w:color="404040" w:themeColor="text1" w:themeTint="BF"/>
            </w:tcBorders>
          </w:tcPr>
          <w:p w14:paraId="0871EC4B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6E5114DE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bottom w:val="single" w:sz="4" w:space="0" w:color="404040" w:themeColor="text1" w:themeTint="BF"/>
            </w:tcBorders>
          </w:tcPr>
          <w:p w14:paraId="220FC7FE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5B5CA2" w14:paraId="7E00E496" w14:textId="67E6B9FA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20AF816C" w14:textId="77777777" w:rsidR="00C915ED" w:rsidRPr="005B5CA2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0804E122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588EEC02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50445B26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1979A774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5B5CA2" w14:paraId="2EB46BB0" w14:textId="2BB52B5A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4590B3F6" w14:textId="77777777" w:rsidR="00C915ED" w:rsidRPr="005B5CA2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5B54CA6B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452B71AA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2F235A3E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604CD816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5B5CA2" w14:paraId="51AC1166" w14:textId="1344EF97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30E55699" w14:textId="77777777" w:rsidR="00C915ED" w:rsidRPr="005B5CA2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6937F7A2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33C96ECA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63436259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56A84287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5B5CA2" w14:paraId="33C7CF5E" w14:textId="7A7521DC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711C44F3" w14:textId="77777777" w:rsidR="00C915ED" w:rsidRPr="005B5CA2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648E103E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02709319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19AA7FE6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7AA10109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5B5CA2" w14:paraId="4D14FE72" w14:textId="6D28891D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3A8A9A46" w14:textId="77777777" w:rsidR="00C915ED" w:rsidRPr="005B5CA2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724D363C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3D38F4D2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5B486E67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47211BF0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5B5CA2" w14:paraId="3AAA6C4B" w14:textId="16F45D52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3F46E21B" w14:textId="77777777" w:rsidR="00C915ED" w:rsidRPr="005B5CA2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1D5D0678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3A787843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71360166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37ACC059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D86337" w14:paraId="5C96922E" w14:textId="7CF17B0E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4065BBEB" w14:textId="77777777" w:rsidR="00C915ED" w:rsidRPr="00D86337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19E705DF" w14:textId="77777777" w:rsidR="00C915ED" w:rsidRPr="00D86337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75230C2A" w14:textId="77777777" w:rsidR="00C915ED" w:rsidRPr="00D86337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508B882C" w14:textId="77777777" w:rsidR="00C915ED" w:rsidRPr="00D86337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570AD1CE" w14:textId="77777777" w:rsidR="00C915ED" w:rsidRPr="00D86337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915ED" w:rsidRPr="005B5CA2" w14:paraId="15787FBA" w14:textId="02439295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0C1C63FA" w14:textId="77777777" w:rsidR="00C915ED" w:rsidRPr="005B5CA2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38343813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3AA98C4F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174853E5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755B1160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D86337" w14:paraId="67A05C00" w14:textId="07043352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7316C3F1" w14:textId="77777777" w:rsidR="00C915ED" w:rsidRPr="00D86337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4B67E1CC" w14:textId="77777777" w:rsidR="00C915ED" w:rsidRPr="00D86337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2F944ED0" w14:textId="77777777" w:rsidR="00C915ED" w:rsidRPr="00D86337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747E3BA7" w14:textId="77777777" w:rsidR="00C915ED" w:rsidRPr="00D86337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47318191" w14:textId="77777777" w:rsidR="00C915ED" w:rsidRPr="00D86337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915ED" w:rsidRPr="005B5CA2" w14:paraId="3ED74273" w14:textId="26CAA9A1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69B95695" w14:textId="77777777" w:rsidR="00C915ED" w:rsidRPr="005B5CA2" w:rsidRDefault="00C915ED" w:rsidP="005268A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063B81C7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5944C8C6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6593D353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47DA5CEE" w14:textId="77777777" w:rsidR="00C915ED" w:rsidRPr="005B5CA2" w:rsidRDefault="00C915ED" w:rsidP="005268A8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5B5CA2" w14:paraId="56D1D76E" w14:textId="709CB1C0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5D97D54C" w14:textId="77777777" w:rsidR="00C915ED" w:rsidRPr="005B5CA2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24DEB7A0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0F374800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36D5EEA5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465C0278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5B5CA2" w14:paraId="09064339" w14:textId="4C95B7A6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3C2BA001" w14:textId="77777777" w:rsidR="00C915ED" w:rsidRPr="005B5CA2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70A60ED1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2D935A91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7D5E3CB0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26B32EED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5B5CA2" w14:paraId="3668FE56" w14:textId="10F32C7F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5418AD53" w14:textId="77777777" w:rsidR="00C915ED" w:rsidRPr="005B5CA2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51BE2457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0684F99F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637A6CB3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5BFEC147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D86337" w14:paraId="3C69808C" w14:textId="7D74E3D2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1DB617BF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6DB9AB03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06E28DE0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2E510EAA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0854E77A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915ED" w:rsidRPr="005B5CA2" w14:paraId="5EF9FF07" w14:textId="46E4D35D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55FEF875" w14:textId="77777777" w:rsidR="00C915ED" w:rsidRPr="005B5CA2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318E783F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41A7D743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375CADCD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538D8215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D86337" w14:paraId="226CDEB9" w14:textId="4C426E1F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70AA74DA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5651B360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175B3E2C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54B683AF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2B87660B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915ED" w:rsidRPr="005B5CA2" w14:paraId="5976F1DA" w14:textId="28D1DC5B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08D4C9B1" w14:textId="77777777" w:rsidR="00C915ED" w:rsidRPr="005B5CA2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664A381B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4857557A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42D126EF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15FF45C2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5B5CA2" w14:paraId="2CE19EB9" w14:textId="00E10900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638F7766" w14:textId="77777777" w:rsidR="00C915ED" w:rsidRPr="005B5CA2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11E47C05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057677E1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5CFA758E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5422EC69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5B5CA2" w14:paraId="7D7A699A" w14:textId="4042C18D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48C31747" w14:textId="77777777" w:rsidR="00C915ED" w:rsidRPr="005B5CA2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7F60E42B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431E539C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2B8E4956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5C081729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5B5CA2" w14:paraId="1B2E294A" w14:textId="62BE717A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030B4996" w14:textId="77777777" w:rsidR="00C915ED" w:rsidRPr="005B5CA2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6312BD75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60FB13A9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0" w:type="dxa"/>
          </w:tcPr>
          <w:p w14:paraId="3003566F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3F144B55" w14:textId="77777777" w:rsidR="00C915ED" w:rsidRPr="005B5CA2" w:rsidRDefault="00C915ED" w:rsidP="005432F4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C915ED" w:rsidRPr="00D86337" w14:paraId="69BCD9CC" w14:textId="794AFBA3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52E84857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342C05AD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17E2900C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3E5CA246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4CA4A0EA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915ED" w:rsidRPr="00D86337" w14:paraId="3AE7B13D" w14:textId="13F217C0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4075C2BD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00BCAED2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618B5FD1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79CBA598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4985D965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915ED" w:rsidRPr="00D86337" w14:paraId="304C2194" w14:textId="5AF74EB9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5CA28AEA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62B807D3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49111B2B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0D3BC970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5C93F482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915ED" w:rsidRPr="00D86337" w14:paraId="4829EEC8" w14:textId="50A217DB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3C8B4F17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4765F05C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2CC2CC72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625B0BCC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757A1CF3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915ED" w:rsidRPr="00D86337" w14:paraId="0DBE9535" w14:textId="655E387E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3F0EF58C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3BEEE2BA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567CD32F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68A9E8C7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6AAA35ED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915ED" w:rsidRPr="00D86337" w14:paraId="1256A012" w14:textId="37C0C289" w:rsidTr="00C915ED">
        <w:tc>
          <w:tcPr>
            <w:tcW w:w="297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1B58007F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1A17BD0A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50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1BBBE541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70" w:type="dxa"/>
          </w:tcPr>
          <w:p w14:paraId="03DF9FBC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340" w:type="dxa"/>
            <w:tcBorders>
              <w:top w:val="single" w:sz="4" w:space="0" w:color="404040" w:themeColor="text1" w:themeTint="BF"/>
              <w:bottom w:val="single" w:sz="4" w:space="0" w:color="404040" w:themeColor="text1" w:themeTint="BF"/>
            </w:tcBorders>
          </w:tcPr>
          <w:p w14:paraId="78F3CBDF" w14:textId="77777777" w:rsidR="00C915ED" w:rsidRPr="00D86337" w:rsidRDefault="00C915ED" w:rsidP="005432F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127FAEEA" w14:textId="77777777" w:rsidR="003C421D" w:rsidRPr="00AD4AFD" w:rsidRDefault="003C421D" w:rsidP="00AD4AFD">
      <w:pPr>
        <w:spacing w:after="0"/>
        <w:rPr>
          <w:sz w:val="10"/>
          <w:szCs w:val="10"/>
          <w:lang w:val="en-US"/>
        </w:rPr>
      </w:pPr>
    </w:p>
    <w:sectPr w:rsidR="003C421D" w:rsidRPr="00AD4AFD" w:rsidSect="000342B1">
      <w:footerReference w:type="default" r:id="rId13"/>
      <w:pgSz w:w="12240" w:h="15840"/>
      <w:pgMar w:top="1008" w:right="1008" w:bottom="1008" w:left="1008" w:header="70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7659E" w14:textId="77777777" w:rsidR="006757FD" w:rsidRDefault="006757FD" w:rsidP="001B4A6C">
      <w:pPr>
        <w:spacing w:after="0" w:line="240" w:lineRule="auto"/>
      </w:pPr>
      <w:r>
        <w:separator/>
      </w:r>
    </w:p>
  </w:endnote>
  <w:endnote w:type="continuationSeparator" w:id="0">
    <w:p w14:paraId="69A8FDD7" w14:textId="77777777" w:rsidR="006757FD" w:rsidRDefault="006757FD" w:rsidP="001B4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4128338"/>
      <w:docPartObj>
        <w:docPartGallery w:val="Page Numbers (Bottom of Page)"/>
        <w:docPartUnique/>
      </w:docPartObj>
    </w:sdtPr>
    <w:sdtEndPr/>
    <w:sdtContent>
      <w:p w14:paraId="036B8F80" w14:textId="6BB90AC9" w:rsidR="001B4A6C" w:rsidRDefault="005B5AC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16B6345" wp14:editId="6E40EF02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862989071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CC3624" w14:textId="77777777" w:rsidR="005B5AC7" w:rsidRPr="000E5C83" w:rsidRDefault="005B5AC7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rFonts w:asciiTheme="majorHAnsi" w:hAnsiTheme="majorHAnsi"/>
                                  <w:color w:val="7F7F7F" w:themeColor="text1" w:themeTint="80"/>
                                </w:rPr>
                              </w:pPr>
                              <w:r w:rsidRPr="000E5C83">
                                <w:rPr>
                                  <w:rFonts w:asciiTheme="majorHAnsi" w:hAnsiTheme="majorHAnsi"/>
                                  <w:color w:val="7F7F7F" w:themeColor="text1" w:themeTint="80"/>
                                </w:rPr>
                                <w:fldChar w:fldCharType="begin"/>
                              </w:r>
                              <w:r w:rsidRPr="000E5C83">
                                <w:rPr>
                                  <w:rFonts w:asciiTheme="majorHAnsi" w:hAnsiTheme="majorHAnsi"/>
                                  <w:color w:val="7F7F7F" w:themeColor="text1" w:themeTint="80"/>
                                </w:rPr>
                                <w:instrText xml:space="preserve"> PAGE   \* MERGEFORMAT </w:instrText>
                              </w:r>
                              <w:r w:rsidRPr="000E5C83">
                                <w:rPr>
                                  <w:rFonts w:asciiTheme="majorHAnsi" w:hAnsiTheme="majorHAnsi"/>
                                  <w:color w:val="7F7F7F" w:themeColor="text1" w:themeTint="80"/>
                                </w:rPr>
                                <w:fldChar w:fldCharType="separate"/>
                              </w:r>
                              <w:r w:rsidRPr="000E5C83">
                                <w:rPr>
                                  <w:rFonts w:asciiTheme="majorHAnsi" w:hAnsiTheme="majorHAnsi"/>
                                  <w:noProof/>
                                  <w:color w:val="7F7F7F" w:themeColor="text1" w:themeTint="80"/>
                                </w:rPr>
                                <w:t>2</w:t>
                              </w:r>
                              <w:r w:rsidRPr="000E5C83">
                                <w:rPr>
                                  <w:rFonts w:asciiTheme="majorHAnsi" w:hAnsiTheme="majorHAnsi"/>
                                  <w:noProof/>
                                  <w:color w:val="7F7F7F" w:themeColor="text1" w:themeTint="8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a14="http://schemas.microsoft.com/office/drawing/2010/main" xmlns:a="http://schemas.openxmlformats.org/drawingml/2006/main">
              <w:pict>
                <v:rect id="Rectangle 4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spid="_x0000_s1026" filled="f" fillcolor="#c0504d" stroked="f" strokecolor="#5c83b4" strokeweight="2.25pt" w14:anchorId="416B6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>
                  <v:textbox inset=",0,,0">
                    <w:txbxContent>
                      <w:p w:rsidRPr="000E5C83" w:rsidR="005B5AC7" w:rsidRDefault="005B5AC7" w14:paraId="4FCC3624" w14:textId="77777777">
                        <w:pPr>
                          <w:pBdr>
                            <w:top w:val="single" w:color="7F7F7F" w:themeColor="background1" w:themeShade="7F" w:sz="4" w:space="1"/>
                          </w:pBdr>
                          <w:jc w:val="center"/>
                          <w:rPr>
                            <w:rFonts w:asciiTheme="majorHAnsi" w:hAnsiTheme="majorHAnsi"/>
                            <w:color w:val="7F7F7F" w:themeColor="text1" w:themeTint="80"/>
                          </w:rPr>
                        </w:pPr>
                        <w:r w:rsidRPr="000E5C83">
                          <w:rPr>
                            <w:rFonts w:asciiTheme="majorHAnsi" w:hAnsiTheme="majorHAnsi"/>
                            <w:color w:val="7F7F7F" w:themeColor="text1" w:themeTint="80"/>
                          </w:rPr>
                          <w:fldChar w:fldCharType="begin"/>
                        </w:r>
                        <w:r w:rsidRPr="000E5C83">
                          <w:rPr>
                            <w:rFonts w:asciiTheme="majorHAnsi" w:hAnsiTheme="majorHAnsi"/>
                            <w:color w:val="7F7F7F" w:themeColor="text1" w:themeTint="80"/>
                          </w:rPr>
                          <w:instrText xml:space="preserve"> PAGE   \* MERGEFORMAT </w:instrText>
                        </w:r>
                        <w:r w:rsidRPr="000E5C83">
                          <w:rPr>
                            <w:rFonts w:asciiTheme="majorHAnsi" w:hAnsiTheme="majorHAnsi"/>
                            <w:color w:val="7F7F7F" w:themeColor="text1" w:themeTint="80"/>
                          </w:rPr>
                          <w:fldChar w:fldCharType="separate"/>
                        </w:r>
                        <w:r w:rsidRPr="000E5C83">
                          <w:rPr>
                            <w:rFonts w:asciiTheme="majorHAnsi" w:hAnsiTheme="majorHAnsi"/>
                            <w:noProof/>
                            <w:color w:val="7F7F7F" w:themeColor="text1" w:themeTint="80"/>
                          </w:rPr>
                          <w:t>2</w:t>
                        </w:r>
                        <w:r w:rsidRPr="000E5C83">
                          <w:rPr>
                            <w:rFonts w:asciiTheme="majorHAnsi" w:hAnsiTheme="majorHAnsi"/>
                            <w:noProof/>
                            <w:color w:val="7F7F7F" w:themeColor="text1" w:themeTint="8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2C196" w14:textId="77777777" w:rsidR="006757FD" w:rsidRDefault="006757FD" w:rsidP="001B4A6C">
      <w:pPr>
        <w:spacing w:after="0" w:line="240" w:lineRule="auto"/>
      </w:pPr>
      <w:r>
        <w:separator/>
      </w:r>
    </w:p>
  </w:footnote>
  <w:footnote w:type="continuationSeparator" w:id="0">
    <w:p w14:paraId="101E9450" w14:textId="77777777" w:rsidR="006757FD" w:rsidRDefault="006757FD" w:rsidP="001B4A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F4710D5"/>
    <w:multiLevelType w:val="multilevel"/>
    <w:tmpl w:val="DD080BAC"/>
    <w:lvl w:ilvl="0">
      <w:start w:val="1"/>
      <w:numFmt w:val="decimal"/>
      <w:lvlText w:val="%1."/>
      <w:lvlJc w:val="left"/>
      <w:pPr>
        <w:ind w:left="479" w:hanging="360"/>
      </w:pPr>
      <w:rPr>
        <w:rFonts w:ascii="Times New Roman" w:eastAsia="Times New Roman" w:hAnsi="Times New Roman" w:cs="Times New Roman" w:hint="default"/>
        <w:spacing w:val="-1"/>
        <w:w w:val="90"/>
        <w:sz w:val="20"/>
        <w:szCs w:val="20"/>
      </w:rPr>
    </w:lvl>
    <w:lvl w:ilvl="1">
      <w:start w:val="1"/>
      <w:numFmt w:val="decimal"/>
      <w:lvlText w:val="%1.%2."/>
      <w:lvlJc w:val="left"/>
      <w:pPr>
        <w:ind w:left="911" w:hanging="432"/>
      </w:pPr>
      <w:rPr>
        <w:rFonts w:ascii="Times New Roman" w:eastAsia="Times New Roman" w:hAnsi="Times New Roman" w:cs="Times New Roman" w:hint="default"/>
        <w:spacing w:val="-1"/>
        <w:w w:val="90"/>
        <w:sz w:val="20"/>
        <w:szCs w:val="20"/>
      </w:rPr>
    </w:lvl>
    <w:lvl w:ilvl="2">
      <w:numFmt w:val="bullet"/>
      <w:lvlText w:val="▪"/>
      <w:lvlJc w:val="left"/>
      <w:pPr>
        <w:ind w:left="2700" w:hanging="360"/>
      </w:pPr>
      <w:rPr>
        <w:rFonts w:ascii="Century Gothic" w:eastAsia="Century Gothic" w:hAnsi="Century Gothic" w:cs="Century Gothic" w:hint="default"/>
        <w:spacing w:val="-5"/>
        <w:w w:val="99"/>
        <w:sz w:val="24"/>
        <w:szCs w:val="24"/>
        <w:lang w:val="en-US" w:eastAsia="en-US" w:bidi="en-US"/>
      </w:rPr>
    </w:lvl>
    <w:lvl w:ilvl="3">
      <w:numFmt w:val="bullet"/>
      <w:lvlText w:val="•"/>
      <w:lvlJc w:val="left"/>
      <w:pPr>
        <w:ind w:left="2370" w:hanging="504"/>
      </w:pPr>
      <w:rPr>
        <w:rFonts w:hint="default"/>
      </w:rPr>
    </w:lvl>
    <w:lvl w:ilvl="4">
      <w:numFmt w:val="bullet"/>
      <w:lvlText w:val="•"/>
      <w:lvlJc w:val="left"/>
      <w:pPr>
        <w:ind w:left="3400" w:hanging="504"/>
      </w:pPr>
      <w:rPr>
        <w:rFonts w:hint="default"/>
      </w:rPr>
    </w:lvl>
    <w:lvl w:ilvl="5">
      <w:numFmt w:val="bullet"/>
      <w:lvlText w:val="•"/>
      <w:lvlJc w:val="left"/>
      <w:pPr>
        <w:ind w:left="4430" w:hanging="504"/>
      </w:pPr>
      <w:rPr>
        <w:rFonts w:hint="default"/>
      </w:rPr>
    </w:lvl>
    <w:lvl w:ilvl="6">
      <w:numFmt w:val="bullet"/>
      <w:lvlText w:val="•"/>
      <w:lvlJc w:val="left"/>
      <w:pPr>
        <w:ind w:left="5460" w:hanging="504"/>
      </w:pPr>
      <w:rPr>
        <w:rFonts w:hint="default"/>
      </w:rPr>
    </w:lvl>
    <w:lvl w:ilvl="7">
      <w:numFmt w:val="bullet"/>
      <w:lvlText w:val="•"/>
      <w:lvlJc w:val="left"/>
      <w:pPr>
        <w:ind w:left="6490" w:hanging="504"/>
      </w:pPr>
      <w:rPr>
        <w:rFonts w:hint="default"/>
      </w:rPr>
    </w:lvl>
    <w:lvl w:ilvl="8">
      <w:numFmt w:val="bullet"/>
      <w:lvlText w:val="•"/>
      <w:lvlJc w:val="left"/>
      <w:pPr>
        <w:ind w:left="7520" w:hanging="504"/>
      </w:pPr>
      <w:rPr>
        <w:rFonts w:hint="default"/>
      </w:rPr>
    </w:lvl>
  </w:abstractNum>
  <w:num w:numId="1" w16cid:durableId="1658342507">
    <w:abstractNumId w:val="1"/>
  </w:num>
  <w:num w:numId="2" w16cid:durableId="1246299511">
    <w:abstractNumId w:val="0"/>
  </w:num>
  <w:num w:numId="3" w16cid:durableId="1992253595">
    <w:abstractNumId w:val="0"/>
  </w:num>
  <w:num w:numId="4" w16cid:durableId="466551113">
    <w:abstractNumId w:val="0"/>
  </w:num>
  <w:num w:numId="5" w16cid:durableId="1676225835">
    <w:abstractNumId w:val="0"/>
  </w:num>
  <w:num w:numId="6" w16cid:durableId="1589576350">
    <w:abstractNumId w:val="0"/>
  </w:num>
  <w:num w:numId="7" w16cid:durableId="1826161667">
    <w:abstractNumId w:val="0"/>
  </w:num>
  <w:num w:numId="8" w16cid:durableId="997074393">
    <w:abstractNumId w:val="0"/>
  </w:num>
  <w:num w:numId="9" w16cid:durableId="1563056951">
    <w:abstractNumId w:val="0"/>
  </w:num>
  <w:num w:numId="10" w16cid:durableId="985672044">
    <w:abstractNumId w:val="0"/>
  </w:num>
  <w:num w:numId="11" w16cid:durableId="1022777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9FB"/>
    <w:rsid w:val="00013F1F"/>
    <w:rsid w:val="00015BF6"/>
    <w:rsid w:val="000276A3"/>
    <w:rsid w:val="00032421"/>
    <w:rsid w:val="000342B1"/>
    <w:rsid w:val="0005771A"/>
    <w:rsid w:val="00063BC3"/>
    <w:rsid w:val="00070A19"/>
    <w:rsid w:val="00070E88"/>
    <w:rsid w:val="000A3445"/>
    <w:rsid w:val="000A5A7D"/>
    <w:rsid w:val="000C596D"/>
    <w:rsid w:val="000E46B0"/>
    <w:rsid w:val="000E5C83"/>
    <w:rsid w:val="00105CE2"/>
    <w:rsid w:val="00112C0B"/>
    <w:rsid w:val="001166F1"/>
    <w:rsid w:val="00122694"/>
    <w:rsid w:val="001262E7"/>
    <w:rsid w:val="00160C55"/>
    <w:rsid w:val="0016160A"/>
    <w:rsid w:val="001655B4"/>
    <w:rsid w:val="001A1523"/>
    <w:rsid w:val="001B21CB"/>
    <w:rsid w:val="001B4A6C"/>
    <w:rsid w:val="001C0F39"/>
    <w:rsid w:val="001C7A53"/>
    <w:rsid w:val="001E4B52"/>
    <w:rsid w:val="002012F3"/>
    <w:rsid w:val="0020481F"/>
    <w:rsid w:val="002050E6"/>
    <w:rsid w:val="002148CC"/>
    <w:rsid w:val="00214ED2"/>
    <w:rsid w:val="002172C1"/>
    <w:rsid w:val="002212A3"/>
    <w:rsid w:val="002213B8"/>
    <w:rsid w:val="002222ED"/>
    <w:rsid w:val="00224515"/>
    <w:rsid w:val="0022459E"/>
    <w:rsid w:val="00245C8C"/>
    <w:rsid w:val="00256C25"/>
    <w:rsid w:val="0027614C"/>
    <w:rsid w:val="002831EB"/>
    <w:rsid w:val="0028678D"/>
    <w:rsid w:val="002957D2"/>
    <w:rsid w:val="002A7AC4"/>
    <w:rsid w:val="002B6F4E"/>
    <w:rsid w:val="002C0E59"/>
    <w:rsid w:val="002C4A0F"/>
    <w:rsid w:val="002C7965"/>
    <w:rsid w:val="002D4478"/>
    <w:rsid w:val="002D4AFE"/>
    <w:rsid w:val="002E40EA"/>
    <w:rsid w:val="002E4EF9"/>
    <w:rsid w:val="00305080"/>
    <w:rsid w:val="00310380"/>
    <w:rsid w:val="003274D6"/>
    <w:rsid w:val="00333E32"/>
    <w:rsid w:val="00341B07"/>
    <w:rsid w:val="003470DE"/>
    <w:rsid w:val="003539FF"/>
    <w:rsid w:val="003608BB"/>
    <w:rsid w:val="003644D1"/>
    <w:rsid w:val="00384EC1"/>
    <w:rsid w:val="003942B6"/>
    <w:rsid w:val="003964FE"/>
    <w:rsid w:val="003A305D"/>
    <w:rsid w:val="003B0865"/>
    <w:rsid w:val="003B14BD"/>
    <w:rsid w:val="003C352C"/>
    <w:rsid w:val="003C421D"/>
    <w:rsid w:val="003C7476"/>
    <w:rsid w:val="003E5196"/>
    <w:rsid w:val="003E762C"/>
    <w:rsid w:val="00400A49"/>
    <w:rsid w:val="00414D84"/>
    <w:rsid w:val="00415B2D"/>
    <w:rsid w:val="004205D8"/>
    <w:rsid w:val="00437584"/>
    <w:rsid w:val="0044187F"/>
    <w:rsid w:val="0044341E"/>
    <w:rsid w:val="0046053D"/>
    <w:rsid w:val="004800BB"/>
    <w:rsid w:val="00483D1A"/>
    <w:rsid w:val="004928A0"/>
    <w:rsid w:val="004A0013"/>
    <w:rsid w:val="004A01EF"/>
    <w:rsid w:val="004B12FE"/>
    <w:rsid w:val="004B78CF"/>
    <w:rsid w:val="004D1DA3"/>
    <w:rsid w:val="004E0949"/>
    <w:rsid w:val="004E0A54"/>
    <w:rsid w:val="004F52C6"/>
    <w:rsid w:val="005016AF"/>
    <w:rsid w:val="00516892"/>
    <w:rsid w:val="005268A8"/>
    <w:rsid w:val="00526A65"/>
    <w:rsid w:val="00536131"/>
    <w:rsid w:val="005518E5"/>
    <w:rsid w:val="0056065C"/>
    <w:rsid w:val="00563155"/>
    <w:rsid w:val="0056553C"/>
    <w:rsid w:val="00565EA5"/>
    <w:rsid w:val="005677AA"/>
    <w:rsid w:val="00575111"/>
    <w:rsid w:val="00584EF8"/>
    <w:rsid w:val="00597BB0"/>
    <w:rsid w:val="005A07C4"/>
    <w:rsid w:val="005A0A7F"/>
    <w:rsid w:val="005A777F"/>
    <w:rsid w:val="005B1DC7"/>
    <w:rsid w:val="005B5AC7"/>
    <w:rsid w:val="005C76E5"/>
    <w:rsid w:val="005E39A9"/>
    <w:rsid w:val="005E4C37"/>
    <w:rsid w:val="005E58B7"/>
    <w:rsid w:val="00622C59"/>
    <w:rsid w:val="006342F3"/>
    <w:rsid w:val="00647EF0"/>
    <w:rsid w:val="00655166"/>
    <w:rsid w:val="00657549"/>
    <w:rsid w:val="0066643E"/>
    <w:rsid w:val="006757FD"/>
    <w:rsid w:val="00677DE0"/>
    <w:rsid w:val="006A500D"/>
    <w:rsid w:val="006A5B0D"/>
    <w:rsid w:val="006B4AAC"/>
    <w:rsid w:val="006C6B2F"/>
    <w:rsid w:val="006D7D65"/>
    <w:rsid w:val="007135B4"/>
    <w:rsid w:val="00715144"/>
    <w:rsid w:val="007325AA"/>
    <w:rsid w:val="00767537"/>
    <w:rsid w:val="00775754"/>
    <w:rsid w:val="00781EED"/>
    <w:rsid w:val="007A040C"/>
    <w:rsid w:val="007A7CD9"/>
    <w:rsid w:val="007B40CA"/>
    <w:rsid w:val="007B522B"/>
    <w:rsid w:val="007E2771"/>
    <w:rsid w:val="00802759"/>
    <w:rsid w:val="00810FD6"/>
    <w:rsid w:val="00816419"/>
    <w:rsid w:val="00821E48"/>
    <w:rsid w:val="0083103D"/>
    <w:rsid w:val="00834902"/>
    <w:rsid w:val="0083756D"/>
    <w:rsid w:val="0084183E"/>
    <w:rsid w:val="0084206C"/>
    <w:rsid w:val="00843C60"/>
    <w:rsid w:val="008462EE"/>
    <w:rsid w:val="00847891"/>
    <w:rsid w:val="00851832"/>
    <w:rsid w:val="008560C8"/>
    <w:rsid w:val="0089022C"/>
    <w:rsid w:val="008A5B5E"/>
    <w:rsid w:val="008E20E9"/>
    <w:rsid w:val="00906F9A"/>
    <w:rsid w:val="0091125B"/>
    <w:rsid w:val="00911D31"/>
    <w:rsid w:val="00913B96"/>
    <w:rsid w:val="009178B7"/>
    <w:rsid w:val="00923C36"/>
    <w:rsid w:val="00940D34"/>
    <w:rsid w:val="00942376"/>
    <w:rsid w:val="009560EB"/>
    <w:rsid w:val="00987B9E"/>
    <w:rsid w:val="00991210"/>
    <w:rsid w:val="009A00B4"/>
    <w:rsid w:val="009A058F"/>
    <w:rsid w:val="009A3C59"/>
    <w:rsid w:val="009B0862"/>
    <w:rsid w:val="009B48E5"/>
    <w:rsid w:val="009B5577"/>
    <w:rsid w:val="009C4F04"/>
    <w:rsid w:val="009D4DEB"/>
    <w:rsid w:val="009E2676"/>
    <w:rsid w:val="009E29FB"/>
    <w:rsid w:val="009F25AF"/>
    <w:rsid w:val="009F4867"/>
    <w:rsid w:val="00A01B43"/>
    <w:rsid w:val="00A05F21"/>
    <w:rsid w:val="00A22224"/>
    <w:rsid w:val="00A22A52"/>
    <w:rsid w:val="00A27F92"/>
    <w:rsid w:val="00A30545"/>
    <w:rsid w:val="00AD4AFD"/>
    <w:rsid w:val="00AD6C30"/>
    <w:rsid w:val="00AD7A47"/>
    <w:rsid w:val="00AF2C26"/>
    <w:rsid w:val="00B00404"/>
    <w:rsid w:val="00B13D29"/>
    <w:rsid w:val="00B20B36"/>
    <w:rsid w:val="00B31DBF"/>
    <w:rsid w:val="00B32CFE"/>
    <w:rsid w:val="00B33239"/>
    <w:rsid w:val="00B36472"/>
    <w:rsid w:val="00B41870"/>
    <w:rsid w:val="00B42573"/>
    <w:rsid w:val="00B44195"/>
    <w:rsid w:val="00B524C9"/>
    <w:rsid w:val="00B61AEC"/>
    <w:rsid w:val="00B61B2A"/>
    <w:rsid w:val="00B62914"/>
    <w:rsid w:val="00B63DE1"/>
    <w:rsid w:val="00B6548D"/>
    <w:rsid w:val="00B765F0"/>
    <w:rsid w:val="00B76BB1"/>
    <w:rsid w:val="00B80599"/>
    <w:rsid w:val="00B82C19"/>
    <w:rsid w:val="00B837DB"/>
    <w:rsid w:val="00B8512A"/>
    <w:rsid w:val="00B85627"/>
    <w:rsid w:val="00B8754D"/>
    <w:rsid w:val="00B92A25"/>
    <w:rsid w:val="00B931D9"/>
    <w:rsid w:val="00B9384E"/>
    <w:rsid w:val="00BC2F29"/>
    <w:rsid w:val="00BC3895"/>
    <w:rsid w:val="00BD4161"/>
    <w:rsid w:val="00BD4720"/>
    <w:rsid w:val="00BE27BD"/>
    <w:rsid w:val="00BE38BC"/>
    <w:rsid w:val="00BF040F"/>
    <w:rsid w:val="00BF1DE4"/>
    <w:rsid w:val="00C07CFD"/>
    <w:rsid w:val="00C16661"/>
    <w:rsid w:val="00C211EB"/>
    <w:rsid w:val="00C22F6B"/>
    <w:rsid w:val="00C30E6F"/>
    <w:rsid w:val="00C37647"/>
    <w:rsid w:val="00C47F24"/>
    <w:rsid w:val="00C51EAE"/>
    <w:rsid w:val="00C5224D"/>
    <w:rsid w:val="00C70A45"/>
    <w:rsid w:val="00C72127"/>
    <w:rsid w:val="00C75433"/>
    <w:rsid w:val="00C75E29"/>
    <w:rsid w:val="00C77694"/>
    <w:rsid w:val="00C82E12"/>
    <w:rsid w:val="00C869D5"/>
    <w:rsid w:val="00C915ED"/>
    <w:rsid w:val="00C9314A"/>
    <w:rsid w:val="00CA00B2"/>
    <w:rsid w:val="00CA29FA"/>
    <w:rsid w:val="00CB46A3"/>
    <w:rsid w:val="00CD1310"/>
    <w:rsid w:val="00CD6006"/>
    <w:rsid w:val="00CE3585"/>
    <w:rsid w:val="00CF7DA0"/>
    <w:rsid w:val="00D0083A"/>
    <w:rsid w:val="00D10116"/>
    <w:rsid w:val="00D10C1A"/>
    <w:rsid w:val="00D16B59"/>
    <w:rsid w:val="00D323FF"/>
    <w:rsid w:val="00D37FDF"/>
    <w:rsid w:val="00D423BF"/>
    <w:rsid w:val="00D54184"/>
    <w:rsid w:val="00D60088"/>
    <w:rsid w:val="00D64F2C"/>
    <w:rsid w:val="00D7149C"/>
    <w:rsid w:val="00DA63F7"/>
    <w:rsid w:val="00DB00F6"/>
    <w:rsid w:val="00DC2D1C"/>
    <w:rsid w:val="00E0367B"/>
    <w:rsid w:val="00E16B19"/>
    <w:rsid w:val="00E31C3E"/>
    <w:rsid w:val="00E36308"/>
    <w:rsid w:val="00E50529"/>
    <w:rsid w:val="00E543D6"/>
    <w:rsid w:val="00E600F3"/>
    <w:rsid w:val="00E679C6"/>
    <w:rsid w:val="00E77D5B"/>
    <w:rsid w:val="00E91C3D"/>
    <w:rsid w:val="00E94154"/>
    <w:rsid w:val="00EA7A74"/>
    <w:rsid w:val="00ED0967"/>
    <w:rsid w:val="00ED37AA"/>
    <w:rsid w:val="00ED59C8"/>
    <w:rsid w:val="00EE3955"/>
    <w:rsid w:val="00EE41AD"/>
    <w:rsid w:val="00F02EC4"/>
    <w:rsid w:val="00F31511"/>
    <w:rsid w:val="00F56D0E"/>
    <w:rsid w:val="00F81E58"/>
    <w:rsid w:val="00F82F44"/>
    <w:rsid w:val="00FB0098"/>
    <w:rsid w:val="00FB75E9"/>
    <w:rsid w:val="00FC61EE"/>
    <w:rsid w:val="00FD0B0E"/>
    <w:rsid w:val="00FD0CE5"/>
    <w:rsid w:val="00FE6A5D"/>
    <w:rsid w:val="00FF44E4"/>
    <w:rsid w:val="00FF5DE7"/>
    <w:rsid w:val="019E05F5"/>
    <w:rsid w:val="03DD68A4"/>
    <w:rsid w:val="05BE4828"/>
    <w:rsid w:val="05D4BA5B"/>
    <w:rsid w:val="07C4B3F1"/>
    <w:rsid w:val="0DDE4059"/>
    <w:rsid w:val="0E7B6E17"/>
    <w:rsid w:val="14EB56DC"/>
    <w:rsid w:val="159F2591"/>
    <w:rsid w:val="1A5452D8"/>
    <w:rsid w:val="1E31505F"/>
    <w:rsid w:val="22DC5996"/>
    <w:rsid w:val="278FDAF3"/>
    <w:rsid w:val="2C5AFCF1"/>
    <w:rsid w:val="2DA291A3"/>
    <w:rsid w:val="2DE2B4A5"/>
    <w:rsid w:val="30A94826"/>
    <w:rsid w:val="3869B0EA"/>
    <w:rsid w:val="3A2B9941"/>
    <w:rsid w:val="3BF0CCEB"/>
    <w:rsid w:val="3C6A2593"/>
    <w:rsid w:val="3DC9E5D6"/>
    <w:rsid w:val="3EA73116"/>
    <w:rsid w:val="3FE3D3CD"/>
    <w:rsid w:val="44F6FE03"/>
    <w:rsid w:val="45BF3451"/>
    <w:rsid w:val="47732732"/>
    <w:rsid w:val="48D87D19"/>
    <w:rsid w:val="4D17010B"/>
    <w:rsid w:val="556BF186"/>
    <w:rsid w:val="5DE3943C"/>
    <w:rsid w:val="5E6D054D"/>
    <w:rsid w:val="5F597289"/>
    <w:rsid w:val="65169EF8"/>
    <w:rsid w:val="67029AC1"/>
    <w:rsid w:val="696D7291"/>
    <w:rsid w:val="7318AE21"/>
    <w:rsid w:val="777324B9"/>
    <w:rsid w:val="77C18E2C"/>
    <w:rsid w:val="78EAE7D1"/>
    <w:rsid w:val="7AE2F41D"/>
    <w:rsid w:val="7AE5FC8A"/>
    <w:rsid w:val="7C45BF0A"/>
    <w:rsid w:val="7D120030"/>
    <w:rsid w:val="7F0BC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B8476"/>
  <w15:chartTrackingRefBased/>
  <w15:docId w15:val="{F2DE2DB8-F040-4A90-AAED-3B797B02E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DEB"/>
  </w:style>
  <w:style w:type="paragraph" w:styleId="Heading1">
    <w:name w:val="heading 1"/>
    <w:basedOn w:val="Normal"/>
    <w:next w:val="Normal"/>
    <w:link w:val="Heading1Char"/>
    <w:uiPriority w:val="9"/>
    <w:qFormat/>
    <w:rsid w:val="00BC2F29"/>
    <w:pPr>
      <w:keepNext/>
      <w:keepLines/>
      <w:spacing w:before="400" w:after="20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305D"/>
    <w:pPr>
      <w:keepNext/>
      <w:keepLines/>
      <w:pBdr>
        <w:bottom w:val="single" w:sz="4" w:space="1" w:color="auto"/>
      </w:pBdr>
      <w:spacing w:before="120" w:after="120" w:line="240" w:lineRule="auto"/>
      <w:outlineLvl w:val="1"/>
    </w:pPr>
    <w:rPr>
      <w:rFonts w:asciiTheme="majorHAnsi" w:eastAsiaTheme="majorEastAsia" w:hAnsiTheme="majorHAnsi" w:cstheme="majorBidi"/>
      <w:cap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DEB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DEB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DEB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DEB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DEB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DEB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DEB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F29"/>
    <w:rPr>
      <w:rFonts w:asciiTheme="majorHAnsi" w:eastAsiaTheme="majorEastAsia" w:hAnsiTheme="majorHAnsi" w:cstheme="majorBidi"/>
      <w:caps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A305D"/>
    <w:rPr>
      <w:rFonts w:asciiTheme="majorHAnsi" w:eastAsiaTheme="majorEastAsia" w:hAnsiTheme="majorHAnsi" w:cstheme="majorBidi"/>
      <w:cap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DEB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DEB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DEB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DEB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DEB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DEB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DEB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D4DEB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D4DEB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DEB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DEB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DEB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9D4DEB"/>
    <w:rPr>
      <w:rFonts w:asciiTheme="majorHAnsi" w:eastAsiaTheme="majorEastAsia" w:hAnsiTheme="majorHAnsi" w:cstheme="majorBidi"/>
      <w:sz w:val="25"/>
      <w:szCs w:val="25"/>
    </w:rPr>
  </w:style>
  <w:style w:type="paragraph" w:styleId="ListParagraph">
    <w:name w:val="List Paragraph"/>
    <w:basedOn w:val="Normal"/>
    <w:uiPriority w:val="34"/>
    <w:qFormat/>
    <w:rsid w:val="009E29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DEB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DEB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DEB"/>
    <w:rPr>
      <w:color w:val="404040" w:themeColor="text1" w:themeTint="BF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9D4DEB"/>
    <w:rPr>
      <w:b/>
      <w:bCs/>
      <w:caps w:val="0"/>
      <w:smallCaps/>
      <w:color w:val="auto"/>
      <w:spacing w:val="3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4DEB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qFormat/>
    <w:rsid w:val="009D4DEB"/>
    <w:rPr>
      <w:b/>
      <w:bCs/>
    </w:rPr>
  </w:style>
  <w:style w:type="character" w:styleId="Emphasis">
    <w:name w:val="Emphasis"/>
    <w:basedOn w:val="DefaultParagraphFont"/>
    <w:uiPriority w:val="20"/>
    <w:qFormat/>
    <w:rsid w:val="009D4DEB"/>
    <w:rPr>
      <w:i/>
      <w:iCs/>
    </w:rPr>
  </w:style>
  <w:style w:type="paragraph" w:styleId="NoSpacing">
    <w:name w:val="No Spacing"/>
    <w:uiPriority w:val="1"/>
    <w:qFormat/>
    <w:rsid w:val="009D4DE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9D4DEB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9D4DEB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9D4DEB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4DEB"/>
    <w:pPr>
      <w:outlineLvl w:val="9"/>
    </w:pPr>
  </w:style>
  <w:style w:type="table" w:styleId="TableGrid">
    <w:name w:val="Table Grid"/>
    <w:basedOn w:val="TableNormal"/>
    <w:uiPriority w:val="39"/>
    <w:rsid w:val="00987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5A777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E51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51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51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51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519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B4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A6C"/>
  </w:style>
  <w:style w:type="paragraph" w:styleId="Footer">
    <w:name w:val="footer"/>
    <w:basedOn w:val="Normal"/>
    <w:link w:val="FooterChar"/>
    <w:uiPriority w:val="99"/>
    <w:unhideWhenUsed/>
    <w:rsid w:val="001B4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A6C"/>
  </w:style>
  <w:style w:type="character" w:styleId="Hyperlink">
    <w:name w:val="Hyperlink"/>
    <w:basedOn w:val="DefaultParagraphFont"/>
    <w:uiPriority w:val="99"/>
    <w:unhideWhenUsed/>
    <w:rsid w:val="002C0E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0E59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016AF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E543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ipissingu.ca/research/safeguarding-your-researc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3">
      <a:majorFont>
        <a:latin typeface="Goudy Old Style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728F6AD8E55F41857CD8EA4976CC22" ma:contentTypeVersion="19" ma:contentTypeDescription="Create a new document." ma:contentTypeScope="" ma:versionID="46105661aeb03e84ddf402ae234b166c">
  <xsd:schema xmlns:xsd="http://www.w3.org/2001/XMLSchema" xmlns:xs="http://www.w3.org/2001/XMLSchema" xmlns:p="http://schemas.microsoft.com/office/2006/metadata/properties" xmlns:ns1="http://schemas.microsoft.com/sharepoint/v3" xmlns:ns2="a3397b7b-fbd4-403d-9165-35dcba2eeb33" xmlns:ns3="fbd62ac0-054e-4a82-bcf4-3210e6600ac9" targetNamespace="http://schemas.microsoft.com/office/2006/metadata/properties" ma:root="true" ma:fieldsID="38f8c314a4caae8ecaf8e0acd3d7aa5e" ns1:_="" ns2:_="" ns3:_="">
    <xsd:import namespace="http://schemas.microsoft.com/sharepoint/v3"/>
    <xsd:import namespace="a3397b7b-fbd4-403d-9165-35dcba2eeb33"/>
    <xsd:import namespace="fbd62ac0-054e-4a82-bcf4-3210e6600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97b7b-fbd4-403d-9165-35dcba2ee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ab76dc4-e718-4fdf-a600-172bde934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d62ac0-054e-4a82-bcf4-3210e6600ac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118534d-dda3-44de-b92c-4d6c05e0772c}" ma:internalName="TaxCatchAll" ma:showField="CatchAllData" ma:web="fbd62ac0-054e-4a82-bcf4-3210e6600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bd62ac0-054e-4a82-bcf4-3210e6600ac9" xsi:nil="true"/>
    <_ip_UnifiedCompliancePolicyProperties xmlns="http://schemas.microsoft.com/sharepoint/v3" xsi:nil="true"/>
    <lcf76f155ced4ddcb4097134ff3c332f xmlns="a3397b7b-fbd4-403d-9165-35dcba2eeb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36FE15-E176-4B63-A1B9-74618BA947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16D713-9221-4648-9F52-D45C92813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397b7b-fbd4-403d-9165-35dcba2eeb33"/>
    <ds:schemaRef ds:uri="fbd62ac0-054e-4a82-bcf4-3210e6600a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541398-3550-4E80-A195-9BD28D90B0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43AD52-4FBF-4873-A2AE-E6426A33F9C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bd62ac0-054e-4a82-bcf4-3210e6600ac9"/>
    <ds:schemaRef ds:uri="a3397b7b-fbd4-403d-9165-35dcba2eeb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842</Words>
  <Characters>4803</Characters>
  <Application>Microsoft Office Word</Application>
  <DocSecurity>0</DocSecurity>
  <Lines>40</Lines>
  <Paragraphs>11</Paragraphs>
  <ScaleCrop>false</ScaleCrop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Sarginson</dc:creator>
  <cp:keywords/>
  <dc:description/>
  <cp:lastModifiedBy>Kristen Sarginson</cp:lastModifiedBy>
  <cp:revision>276</cp:revision>
  <dcterms:created xsi:type="dcterms:W3CDTF">2024-11-06T16:46:00Z</dcterms:created>
  <dcterms:modified xsi:type="dcterms:W3CDTF">2025-02-21T15:00:00Z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0x0101004B728F6AD8E55F41857CD8EA4976CC22</vt:lpwstr>
  </property>
  <property fmtid="{D5CDD505-2E9C-101B-9397-08002B2CF9AE}" pid="3" name="MediaServiceImageTags">
    <vt:lpwstr/>
  </property>
</Properties>
</file>